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7E47" w14:textId="77777777" w:rsidR="00D32D46" w:rsidRPr="00CB2C83" w:rsidRDefault="0001570A" w:rsidP="004A49C7">
      <w:pPr>
        <w:spacing w:after="0"/>
        <w:jc w:val="center"/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  <w:t xml:space="preserve">Stawiamy na nowoczesne rozwiązania. Start konkursu </w:t>
      </w:r>
      <w:r w:rsidRPr="00CB2C83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  <w:t>„Innowacje sportowe KLUB PRO 2026”</w:t>
      </w:r>
    </w:p>
    <w:p w14:paraId="44D72390" w14:textId="77777777" w:rsidR="00AD35DF" w:rsidRPr="00CB2C83" w:rsidRDefault="00AD35DF" w:rsidP="004A49C7">
      <w:pPr>
        <w:spacing w:after="0"/>
        <w:jc w:val="center"/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</w:pPr>
    </w:p>
    <w:p w14:paraId="0C7C26E1" w14:textId="77777777" w:rsidR="00AD35DF" w:rsidRPr="00CB2C83" w:rsidRDefault="00AD35DF" w:rsidP="00AD35DF">
      <w:pPr>
        <w:spacing w:after="0"/>
        <w:jc w:val="both"/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</w:pPr>
    </w:p>
    <w:p w14:paraId="7EF9A427" w14:textId="31073166" w:rsidR="00616E3A" w:rsidRPr="00616E3A" w:rsidRDefault="00616E3A" w:rsidP="00AD35DF">
      <w:pPr>
        <w:spacing w:after="0"/>
        <w:jc w:val="both"/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  <w:t>Już we wtorek, 1 września, rusza konkurs „Innowacje sportowe KLUB PRO 2026”, w ramach którego kluby będą mogły sięgnąć po środki na nowoczesne rozwiązania podnoszące jakość szkolenia, diagnostyki i organizacji. Na ten cel przeznaczono aż 696 tys. zł.</w:t>
      </w:r>
      <w:r w:rsidRPr="00616E3A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  <w:t xml:space="preserve"> Konkurs jest </w:t>
      </w:r>
      <w:r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  <w:t>organizowany przez Fundację LOTTO im. Haliny Konopackiej w ramach ministerialnego Programu wspierania klubów sportowych - KLUB PRO.</w:t>
      </w:r>
    </w:p>
    <w:p w14:paraId="7569A436" w14:textId="77777777" w:rsidR="00616E3A" w:rsidRDefault="00616E3A" w:rsidP="00AD35DF">
      <w:pPr>
        <w:spacing w:after="0"/>
        <w:jc w:val="both"/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</w:rPr>
      </w:pPr>
    </w:p>
    <w:p w14:paraId="72C94854" w14:textId="5EFA9D98" w:rsidR="00616E3A" w:rsidRPr="00616E3A" w:rsidRDefault="00441BAC" w:rsidP="00616E3A">
      <w:pPr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441BAC">
        <w:rPr>
          <w:rFonts w:ascii="Times New Roman" w:hAnsi="Times New Roman" w:cs="Times New Roman"/>
          <w:sz w:val="24"/>
          <w:szCs w:val="24"/>
        </w:rPr>
        <w:t>To b</w:t>
      </w:r>
      <w:r w:rsidRPr="00441BAC">
        <w:rPr>
          <w:rFonts w:ascii="Times New Roman" w:hAnsi="Times New Roman" w:cs="Times New Roman"/>
          <w:sz w:val="24"/>
          <w:szCs w:val="24"/>
        </w:rPr>
        <w:t>ezprecedensowe wsparcie dla klubów sportowych na innowacje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16E3A" w:rsidRPr="00616E3A">
        <w:rPr>
          <w:rFonts w:ascii="Times New Roman" w:hAnsi="Times New Roman" w:cs="Times New Roman"/>
          <w:sz w:val="24"/>
          <w:szCs w:val="24"/>
        </w:rPr>
        <w:t>G</w:t>
      </w:r>
      <w:r w:rsidR="00616E3A" w:rsidRPr="00616E3A">
        <w:rPr>
          <w:rFonts w:ascii="Times New Roman" w:hAnsi="Times New Roman" w:cs="Times New Roman"/>
          <w:sz w:val="24"/>
          <w:szCs w:val="24"/>
        </w:rPr>
        <w:t xml:space="preserve">łównym </w:t>
      </w:r>
      <w:r w:rsidR="00616E3A" w:rsidRPr="00616E3A">
        <w:rPr>
          <w:rFonts w:ascii="Times New Roman" w:hAnsi="Times New Roman" w:cs="Times New Roman"/>
          <w:sz w:val="24"/>
          <w:szCs w:val="24"/>
        </w:rPr>
        <w:t>celem k</w:t>
      </w:r>
      <w:r w:rsidR="00616E3A" w:rsidRPr="00616E3A">
        <w:rPr>
          <w:rFonts w:ascii="Times New Roman" w:hAnsi="Times New Roman" w:cs="Times New Roman"/>
          <w:sz w:val="24"/>
          <w:szCs w:val="24"/>
        </w:rPr>
        <w:t xml:space="preserve">onkursu jest wsparcie </w:t>
      </w:r>
      <w:r w:rsidR="00616E3A" w:rsidRPr="00616E3A">
        <w:rPr>
          <w:rFonts w:ascii="Times New Roman" w:hAnsi="Times New Roman" w:cs="Times New Roman"/>
          <w:sz w:val="24"/>
          <w:szCs w:val="24"/>
        </w:rPr>
        <w:t>k</w:t>
      </w:r>
      <w:r w:rsidR="00616E3A" w:rsidRPr="00616E3A">
        <w:rPr>
          <w:rFonts w:ascii="Times New Roman" w:hAnsi="Times New Roman" w:cs="Times New Roman"/>
          <w:sz w:val="24"/>
          <w:szCs w:val="24"/>
        </w:rPr>
        <w:t>lubów w projektowaniu, zakupie i wdrażaniu innowacyjnych rozwiązań zwiększających efektywność szkolenia młodzieży, objętych współzawodnictwem sportowym.</w:t>
      </w:r>
    </w:p>
    <w:p w14:paraId="2EADA6C4" w14:textId="77777777" w:rsidR="00616E3A" w:rsidRPr="00616E3A" w:rsidRDefault="00616E3A" w:rsidP="00CB2C83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50A0A206" w14:textId="2EE8A924" w:rsidR="00CB2C83" w:rsidRPr="00616E3A" w:rsidRDefault="00C43D68" w:rsidP="00CB2C83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Dofinansowanie pozwoli poprawić jakość procesu treningowego, rozwinąć diagnostykę i</w:t>
      </w:r>
      <w:r w:rsidR="0001570A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 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proces monitoringu zawodników, a także wykorzystać dane w </w:t>
      </w:r>
      <w:r w:rsidR="00CB2C83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szkoleniu sportowym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. Udoskonalona zostanie </w:t>
      </w:r>
      <w:r w:rsidR="00CB2C83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organizacj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</w:t>
      </w:r>
      <w:r w:rsidR="00CB2C83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pracy 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k</w:t>
      </w:r>
      <w:r w:rsidR="00CB2C83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lubów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CB2C83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prewencj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</w:t>
      </w:r>
      <w:r w:rsidR="00CB2C83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urazów.</w:t>
      </w:r>
    </w:p>
    <w:p w14:paraId="3D74AE06" w14:textId="77777777" w:rsidR="00CB2C83" w:rsidRPr="00616E3A" w:rsidRDefault="00CB2C83" w:rsidP="00AD35DF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758A2291" w14:textId="17E89EF0" w:rsidR="00441BAC" w:rsidRPr="00616E3A" w:rsidRDefault="00C43D68" w:rsidP="00C43D68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W konkursie udział m</w:t>
      </w:r>
      <w:r w:rsidR="00792E98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oże wziąć blisko 900 klubów z całej Polski, objętych wsparciem w</w:t>
      </w:r>
      <w:r w:rsid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tegorocznej edycji </w:t>
      </w:r>
      <w:r w:rsidR="00441BAC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Programu KLUB PRO Ministerstwa Sportu i Turystyki, którego </w:t>
      </w:r>
      <w:r w:rsidR="00441BAC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Fundacja LOTTO im. Haliny Konopackiej</w:t>
      </w:r>
      <w:r w:rsidR="00441BAC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BAC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jest partnerem i operatorem krajowym.</w:t>
      </w:r>
    </w:p>
    <w:p w14:paraId="32429C9C" w14:textId="77777777" w:rsidR="00CB2C83" w:rsidRPr="00616E3A" w:rsidRDefault="00CB2C83" w:rsidP="00AD35DF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407ECBD6" w14:textId="77777777" w:rsidR="00AD35DF" w:rsidRPr="00616E3A" w:rsidRDefault="00C43D68" w:rsidP="00AD35DF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Dofinansowanie może zostać przeznaczone na:</w:t>
      </w:r>
    </w:p>
    <w:p w14:paraId="5B5EAF4D" w14:textId="77777777" w:rsidR="00C43D68" w:rsidRPr="00616E3A" w:rsidRDefault="00C43D68" w:rsidP="00C43D68">
      <w:pPr>
        <w:pStyle w:val="Akapitzlist"/>
        <w:numPr>
          <w:ilvl w:val="0"/>
          <w:numId w:val="3"/>
        </w:num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zakup innowacyjnego sprzętu treningowego i diagnostycznego,</w:t>
      </w:r>
    </w:p>
    <w:p w14:paraId="5A77FFA7" w14:textId="77777777" w:rsidR="00C43D68" w:rsidRPr="00616E3A" w:rsidRDefault="00C43D68" w:rsidP="00C43D68">
      <w:pPr>
        <w:pStyle w:val="Akapitzlist"/>
        <w:numPr>
          <w:ilvl w:val="0"/>
          <w:numId w:val="3"/>
        </w:num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zakup oprogramowania i narzędzi cyfrowych,</w:t>
      </w:r>
    </w:p>
    <w:p w14:paraId="48978BF9" w14:textId="77777777" w:rsidR="00C43D68" w:rsidRPr="00616E3A" w:rsidRDefault="00C43D68" w:rsidP="00C43D68">
      <w:pPr>
        <w:pStyle w:val="Akapitzlist"/>
        <w:numPr>
          <w:ilvl w:val="0"/>
          <w:numId w:val="3"/>
        </w:num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zakup usług badawczo-rozwojowych, eksperckich i wdrożeniowych.</w:t>
      </w:r>
    </w:p>
    <w:p w14:paraId="78E1B548" w14:textId="77777777" w:rsidR="00C43D68" w:rsidRPr="00616E3A" w:rsidRDefault="00C43D68" w:rsidP="00AD35DF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39337EB5" w14:textId="728F3A5D" w:rsidR="00C710A8" w:rsidRPr="00616E3A" w:rsidRDefault="00616E3A" w:rsidP="00616E3A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Nabór wniosków będzie prowadzony w formie elektronicznej w dniach</w:t>
      </w:r>
      <w:r w:rsidR="00F1472A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-</w:t>
      </w:r>
      <w:r w:rsidR="00F1472A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14 września br.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16E3A">
        <w:rPr>
          <w:rFonts w:ascii="Times New Roman" w:hAnsi="Times New Roman" w:cs="Times New Roman"/>
          <w:sz w:val="24"/>
          <w:szCs w:val="24"/>
        </w:rPr>
        <w:t>Projekt</w:t>
      </w:r>
      <w:r w:rsidRPr="00616E3A">
        <w:rPr>
          <w:rFonts w:ascii="Times New Roman" w:hAnsi="Times New Roman" w:cs="Times New Roman"/>
          <w:sz w:val="24"/>
          <w:szCs w:val="24"/>
        </w:rPr>
        <w:t xml:space="preserve"> powinien obejmować co najmniej: opis proponowanej innowacji, plan jej wdrożenia, budżet, harmonogram, oczekiwane rezultaty, mierniki efektów oraz informacje o potencjale </w:t>
      </w:r>
      <w:r w:rsidRPr="00616E3A">
        <w:rPr>
          <w:rFonts w:ascii="Times New Roman" w:hAnsi="Times New Roman" w:cs="Times New Roman"/>
          <w:sz w:val="24"/>
          <w:szCs w:val="24"/>
        </w:rPr>
        <w:t>k</w:t>
      </w:r>
      <w:r w:rsidRPr="00616E3A">
        <w:rPr>
          <w:rFonts w:ascii="Times New Roman" w:hAnsi="Times New Roman" w:cs="Times New Roman"/>
          <w:sz w:val="24"/>
          <w:szCs w:val="24"/>
        </w:rPr>
        <w:t xml:space="preserve">lubu do realizacji </w:t>
      </w:r>
      <w:r w:rsidRPr="00616E3A">
        <w:rPr>
          <w:rFonts w:ascii="Times New Roman" w:hAnsi="Times New Roman" w:cs="Times New Roman"/>
          <w:sz w:val="24"/>
          <w:szCs w:val="24"/>
        </w:rPr>
        <w:t>p</w:t>
      </w:r>
      <w:r w:rsidRPr="00616E3A">
        <w:rPr>
          <w:rFonts w:ascii="Times New Roman" w:hAnsi="Times New Roman" w:cs="Times New Roman"/>
          <w:sz w:val="24"/>
          <w:szCs w:val="24"/>
        </w:rPr>
        <w:t>rojektu.</w:t>
      </w:r>
      <w:r w:rsidR="00C710A8">
        <w:rPr>
          <w:rFonts w:ascii="Times New Roman" w:hAnsi="Times New Roman" w:cs="Times New Roman"/>
          <w:sz w:val="24"/>
          <w:szCs w:val="24"/>
        </w:rPr>
        <w:t xml:space="preserve"> Zachęcamy do zapoznania z regulaminem konkursu, który jest dostępny poniżej.</w:t>
      </w:r>
    </w:p>
    <w:p w14:paraId="4186D332" w14:textId="77777777" w:rsidR="00616E3A" w:rsidRPr="00616E3A" w:rsidRDefault="00616E3A" w:rsidP="00616E3A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627C0AE7" w14:textId="5A5429CA" w:rsidR="00616E3A" w:rsidRPr="00616E3A" w:rsidRDefault="00616E3A" w:rsidP="00616E3A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Ocenę merytoryczną nadesłanych wniosków przeprowadzi kapituła, stworzona przez zewnętrzne gremium eksperckie powołane przez Fundację</w:t>
      </w:r>
      <w:r w:rsidR="0001570A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LOTTO im. Haliny Konopackiej.</w:t>
      </w:r>
    </w:p>
    <w:p w14:paraId="49E5B5B3" w14:textId="77777777" w:rsidR="00616E3A" w:rsidRPr="00616E3A" w:rsidRDefault="00616E3A" w:rsidP="00616E3A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2834CA45" w14:textId="4A6EB79D" w:rsidR="00AD35DF" w:rsidRPr="00616E3A" w:rsidRDefault="0001570A" w:rsidP="00616E3A">
      <w:pPr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Wyniki zostaną ogłoszone pod koniec września.</w:t>
      </w:r>
      <w:r w:rsidR="00616E3A" w:rsidRPr="00616E3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5DF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Laureatami </w:t>
      </w:r>
      <w:r w:rsidR="00F1472A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k</w:t>
      </w:r>
      <w:r w:rsidR="00AD35DF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onkursu zostanie do 10 </w:t>
      </w:r>
      <w:r w:rsidR="00F1472A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k</w:t>
      </w:r>
      <w:r w:rsidR="00AD35DF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lubów, których </w:t>
      </w:r>
      <w:r w:rsidR="00F1472A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w</w:t>
      </w:r>
      <w:r w:rsidR="00AD35DF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nioski uzyskają najwyższą ocenę merytoryczną</w:t>
      </w:r>
      <w:r w:rsidR="00F1472A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.</w:t>
      </w:r>
      <w:r w:rsidR="00616E3A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6E3A" w:rsidRPr="00441BAC">
        <w:rPr>
          <w:rFonts w:ascii="Times New Roman" w:hAnsi="Times New Roman" w:cs="Times New Roman"/>
          <w:sz w:val="24"/>
          <w:szCs w:val="24"/>
        </w:rPr>
        <w:t>P</w:t>
      </w:r>
      <w:r w:rsidR="00616E3A" w:rsidRPr="00441BAC">
        <w:rPr>
          <w:rFonts w:ascii="Times New Roman" w:hAnsi="Times New Roman" w:cs="Times New Roman"/>
          <w:sz w:val="24"/>
          <w:szCs w:val="24"/>
        </w:rPr>
        <w:t xml:space="preserve">lanowany budżet </w:t>
      </w:r>
      <w:r w:rsidR="00616E3A" w:rsidRPr="00441BAC">
        <w:rPr>
          <w:rFonts w:ascii="Times New Roman" w:hAnsi="Times New Roman" w:cs="Times New Roman"/>
          <w:sz w:val="24"/>
          <w:szCs w:val="24"/>
        </w:rPr>
        <w:t>k</w:t>
      </w:r>
      <w:r w:rsidR="00616E3A" w:rsidRPr="00441BAC">
        <w:rPr>
          <w:rFonts w:ascii="Times New Roman" w:hAnsi="Times New Roman" w:cs="Times New Roman"/>
          <w:sz w:val="24"/>
          <w:szCs w:val="24"/>
        </w:rPr>
        <w:t>onkursu</w:t>
      </w:r>
      <w:r w:rsidR="00616E3A" w:rsidRPr="00441BAC">
        <w:rPr>
          <w:rFonts w:ascii="Times New Roman" w:hAnsi="Times New Roman" w:cs="Times New Roman"/>
          <w:sz w:val="24"/>
          <w:szCs w:val="24"/>
        </w:rPr>
        <w:t xml:space="preserve"> </w:t>
      </w:r>
      <w:r w:rsidR="00616E3A" w:rsidRPr="00441BAC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„Innowacje sportowe KLUB PRO 2026”</w:t>
      </w:r>
      <w:r w:rsidR="00616E3A" w:rsidRPr="00441BAC">
        <w:rPr>
          <w:rFonts w:ascii="Times New Roman" w:hAnsi="Times New Roman" w:cs="Times New Roman"/>
          <w:sz w:val="24"/>
          <w:szCs w:val="24"/>
        </w:rPr>
        <w:t xml:space="preserve"> </w:t>
      </w:r>
      <w:r w:rsidR="00616E3A" w:rsidRPr="00441BAC">
        <w:rPr>
          <w:rFonts w:ascii="Times New Roman" w:hAnsi="Times New Roman" w:cs="Times New Roman"/>
          <w:sz w:val="24"/>
          <w:szCs w:val="24"/>
        </w:rPr>
        <w:t>sięga</w:t>
      </w:r>
      <w:r w:rsidR="00616E3A" w:rsidRPr="00441BAC">
        <w:rPr>
          <w:rFonts w:ascii="Times New Roman" w:hAnsi="Times New Roman" w:cs="Times New Roman"/>
          <w:sz w:val="24"/>
          <w:szCs w:val="24"/>
        </w:rPr>
        <w:t xml:space="preserve"> 696 000 zł</w:t>
      </w:r>
      <w:r w:rsidR="00616E3A" w:rsidRPr="00441BAC">
        <w:rPr>
          <w:rFonts w:ascii="Times New Roman" w:hAnsi="Times New Roman" w:cs="Times New Roman"/>
          <w:sz w:val="24"/>
          <w:szCs w:val="24"/>
        </w:rPr>
        <w:t>.</w:t>
      </w:r>
    </w:p>
    <w:p w14:paraId="0C408892" w14:textId="77777777" w:rsidR="0001570A" w:rsidRPr="00616E3A" w:rsidRDefault="0001570A" w:rsidP="00AD35DF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22C3F1CD" w14:textId="7C9D7C2A" w:rsidR="0001570A" w:rsidRPr="00616E3A" w:rsidRDefault="0001570A" w:rsidP="00AD35DF">
      <w:pPr>
        <w:spacing w:after="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sectPr w:rsidR="0001570A" w:rsidRPr="00616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26F0"/>
    <w:multiLevelType w:val="hybridMultilevel"/>
    <w:tmpl w:val="1494E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1614F"/>
    <w:multiLevelType w:val="hybridMultilevel"/>
    <w:tmpl w:val="A0EAA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32301"/>
    <w:multiLevelType w:val="hybridMultilevel"/>
    <w:tmpl w:val="1C648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741FD"/>
    <w:multiLevelType w:val="multilevel"/>
    <w:tmpl w:val="F88E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3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6E56E5"/>
    <w:multiLevelType w:val="hybridMultilevel"/>
    <w:tmpl w:val="AE486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92177"/>
    <w:multiLevelType w:val="hybridMultilevel"/>
    <w:tmpl w:val="884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C1"/>
    <w:rsid w:val="0001570A"/>
    <w:rsid w:val="0012256B"/>
    <w:rsid w:val="00390EEC"/>
    <w:rsid w:val="00441BAC"/>
    <w:rsid w:val="004A49C7"/>
    <w:rsid w:val="00616E3A"/>
    <w:rsid w:val="006840BF"/>
    <w:rsid w:val="00685FEA"/>
    <w:rsid w:val="00792E98"/>
    <w:rsid w:val="00880793"/>
    <w:rsid w:val="00932AC1"/>
    <w:rsid w:val="00A03943"/>
    <w:rsid w:val="00A700DC"/>
    <w:rsid w:val="00AD35DF"/>
    <w:rsid w:val="00C34A07"/>
    <w:rsid w:val="00C43D68"/>
    <w:rsid w:val="00C710A8"/>
    <w:rsid w:val="00CB2C83"/>
    <w:rsid w:val="00D32D46"/>
    <w:rsid w:val="00F1472A"/>
    <w:rsid w:val="00F8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1E27"/>
  <w15:chartTrackingRefBased/>
  <w15:docId w15:val="{F46324D4-2924-4738-AAB4-D0333869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93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32AC1"/>
  </w:style>
  <w:style w:type="character" w:customStyle="1" w:styleId="eop">
    <w:name w:val="eop"/>
    <w:basedOn w:val="Domylnaczcionkaakapitu"/>
    <w:rsid w:val="00932AC1"/>
  </w:style>
  <w:style w:type="paragraph" w:styleId="Akapitzlist">
    <w:name w:val="List Paragraph"/>
    <w:basedOn w:val="Normalny"/>
    <w:uiPriority w:val="34"/>
    <w:qFormat/>
    <w:rsid w:val="00C34A0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16E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Zaborska Ewa</dc:creator>
  <cp:keywords/>
  <dc:description/>
  <cp:lastModifiedBy>Bednarczyk Mateusz</cp:lastModifiedBy>
  <cp:revision>5</cp:revision>
  <dcterms:created xsi:type="dcterms:W3CDTF">2026-08-27T08:00:00Z</dcterms:created>
  <dcterms:modified xsi:type="dcterms:W3CDTF">2026-08-28T09:58:00Z</dcterms:modified>
</cp:coreProperties>
</file>