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D0F8" w14:textId="11E43824" w:rsidR="00947252" w:rsidRPr="00D277E4" w:rsidRDefault="00947252" w:rsidP="009217A7">
      <w:pPr>
        <w:spacing w:after="120"/>
        <w:jc w:val="center"/>
        <w:rPr>
          <w:rFonts w:ascii="Calibri" w:hAnsi="Calibri" w:cs="Calibri"/>
          <w:b/>
          <w:bCs/>
        </w:rPr>
      </w:pPr>
      <w:r w:rsidRPr="00D277E4">
        <w:rPr>
          <w:rFonts w:ascii="Calibri" w:hAnsi="Calibri" w:cs="Calibri"/>
          <w:b/>
          <w:bCs/>
        </w:rPr>
        <w:t>FAQ Klub Pro 2026</w:t>
      </w:r>
    </w:p>
    <w:p w14:paraId="1F8F730B" w14:textId="77777777" w:rsidR="0063748B" w:rsidRDefault="0063748B" w:rsidP="0063748B">
      <w:pPr>
        <w:pStyle w:val="Akapitzlist"/>
        <w:spacing w:after="120"/>
        <w:ind w:left="0"/>
        <w:rPr>
          <w:rFonts w:ascii="Calibri" w:hAnsi="Calibri" w:cs="Calibri"/>
          <w:b/>
          <w:bCs/>
        </w:rPr>
      </w:pPr>
    </w:p>
    <w:p w14:paraId="1540638E" w14:textId="3DF949C2" w:rsidR="00F11C56" w:rsidRPr="0000557A" w:rsidRDefault="00F11C56" w:rsidP="001F02A8">
      <w:pPr>
        <w:pStyle w:val="Akapitzlist"/>
        <w:spacing w:after="120" w:line="360" w:lineRule="auto"/>
        <w:ind w:left="0"/>
        <w:rPr>
          <w:rFonts w:ascii="Calibri" w:hAnsi="Calibri" w:cs="Calibri"/>
          <w:b/>
          <w:bCs/>
        </w:rPr>
      </w:pPr>
      <w:r w:rsidRPr="0000557A">
        <w:rPr>
          <w:rFonts w:ascii="Calibri" w:hAnsi="Calibri" w:cs="Calibri"/>
          <w:b/>
          <w:bCs/>
        </w:rPr>
        <w:t>Kiedy trwa nabór wniosków?</w:t>
      </w:r>
    </w:p>
    <w:p w14:paraId="6237EB21" w14:textId="5015E7C1" w:rsidR="00F11C56" w:rsidRPr="00D277E4" w:rsidRDefault="00F11C56" w:rsidP="001F02A8">
      <w:pPr>
        <w:spacing w:after="120" w:line="360" w:lineRule="auto"/>
        <w:rPr>
          <w:rFonts w:ascii="Calibri" w:hAnsi="Calibri" w:cs="Calibri"/>
        </w:rPr>
      </w:pPr>
      <w:r w:rsidRPr="00D277E4">
        <w:rPr>
          <w:rFonts w:ascii="Calibri" w:hAnsi="Calibri" w:cs="Calibri"/>
        </w:rPr>
        <w:t>Nabór trwa od 31 marca 2026 r. do 3</w:t>
      </w:r>
      <w:r w:rsidR="000B6059">
        <w:rPr>
          <w:rFonts w:ascii="Calibri" w:hAnsi="Calibri" w:cs="Calibri"/>
        </w:rPr>
        <w:t>0</w:t>
      </w:r>
      <w:r w:rsidRPr="00D277E4">
        <w:rPr>
          <w:rFonts w:ascii="Calibri" w:hAnsi="Calibri" w:cs="Calibri"/>
        </w:rPr>
        <w:t xml:space="preserve"> </w:t>
      </w:r>
      <w:r w:rsidR="00AC51C4" w:rsidRPr="00D277E4">
        <w:rPr>
          <w:rFonts w:ascii="Calibri" w:hAnsi="Calibri" w:cs="Calibri"/>
        </w:rPr>
        <w:t>kwietnia</w:t>
      </w:r>
      <w:r w:rsidRPr="00D277E4">
        <w:rPr>
          <w:rFonts w:ascii="Calibri" w:hAnsi="Calibri" w:cs="Calibri"/>
        </w:rPr>
        <w:t xml:space="preserve"> 2026 r.</w:t>
      </w:r>
    </w:p>
    <w:p w14:paraId="16443D73" w14:textId="77777777" w:rsidR="00F11C56" w:rsidRPr="00D277E4" w:rsidRDefault="002F3E7B" w:rsidP="001F02A8">
      <w:pPr>
        <w:spacing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7E3F3B0D">
          <v:rect id="_x0000_i1040" style="width:0;height:1.5pt" o:hrstd="t" o:hr="t" fillcolor="#a0a0a0" stroked="f"/>
        </w:pict>
      </w:r>
    </w:p>
    <w:p w14:paraId="52F62883" w14:textId="4CE60AD6" w:rsidR="00F11C56" w:rsidRPr="0000557A" w:rsidRDefault="00F11C56" w:rsidP="001F02A8">
      <w:pPr>
        <w:pStyle w:val="Akapitzlist"/>
        <w:spacing w:after="120" w:line="360" w:lineRule="auto"/>
        <w:ind w:left="0"/>
        <w:rPr>
          <w:rFonts w:ascii="Calibri" w:hAnsi="Calibri" w:cs="Calibri"/>
          <w:b/>
          <w:bCs/>
        </w:rPr>
      </w:pPr>
      <w:r w:rsidRPr="0000557A">
        <w:rPr>
          <w:rFonts w:ascii="Calibri" w:hAnsi="Calibri" w:cs="Calibri"/>
          <w:b/>
          <w:bCs/>
        </w:rPr>
        <w:t>Kto może wziąć udział w programie?</w:t>
      </w:r>
    </w:p>
    <w:p w14:paraId="487D0B39" w14:textId="2CA9D687" w:rsidR="00F11C56" w:rsidRPr="00D277E4" w:rsidRDefault="00F11C56" w:rsidP="001F02A8">
      <w:pPr>
        <w:spacing w:after="120" w:line="360" w:lineRule="auto"/>
        <w:rPr>
          <w:rFonts w:ascii="Calibri" w:hAnsi="Calibri" w:cs="Calibri"/>
        </w:rPr>
      </w:pPr>
      <w:r w:rsidRPr="00D277E4">
        <w:rPr>
          <w:rFonts w:ascii="Calibri" w:hAnsi="Calibri" w:cs="Calibri"/>
        </w:rPr>
        <w:t xml:space="preserve">Uczestnikami mogą być </w:t>
      </w:r>
      <w:r w:rsidRPr="00D277E4">
        <w:rPr>
          <w:rFonts w:ascii="Calibri" w:hAnsi="Calibri" w:cs="Calibri"/>
          <w:b/>
          <w:bCs/>
        </w:rPr>
        <w:t>wyłącznie kluby sportowe wskazane przez Ministerstwo Sportu i Turystyki</w:t>
      </w:r>
      <w:r w:rsidRPr="00D277E4">
        <w:rPr>
          <w:rFonts w:ascii="Calibri" w:hAnsi="Calibri" w:cs="Calibri"/>
        </w:rPr>
        <w:t>.</w:t>
      </w:r>
      <w:r w:rsidR="008817DF" w:rsidRPr="00D277E4">
        <w:rPr>
          <w:rFonts w:ascii="Calibri" w:hAnsi="Calibri" w:cs="Calibri"/>
        </w:rPr>
        <w:t xml:space="preserve"> Podział środków został opracowany przez Zespół Metodyczny działający przy Instytucie Sportu – Państwowym Instytucie Badawczym. Zsumowana została całkowita liczba punktów uzyskanych przez dany klub w latach 2023-2025 we wszystkich czterech kategoriach wiekowych, tj. młodzik, junior młodszy, junior, młodzieżowiec, co pozwoliło wyodrębnić 900 najlepiej punktujących klubów.</w:t>
      </w:r>
    </w:p>
    <w:p w14:paraId="00245730" w14:textId="77777777" w:rsidR="00F11C56" w:rsidRPr="00D277E4" w:rsidRDefault="002F3E7B" w:rsidP="001F02A8">
      <w:pPr>
        <w:spacing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5AC963A6">
          <v:rect id="_x0000_i1041" style="width:0;height:1.5pt" o:hrstd="t" o:hr="t" fillcolor="#a0a0a0" stroked="f"/>
        </w:pict>
      </w:r>
    </w:p>
    <w:p w14:paraId="0D3178E0" w14:textId="535CC3D8" w:rsidR="00F11C56" w:rsidRPr="0000557A" w:rsidRDefault="00F11C56" w:rsidP="001F02A8">
      <w:pPr>
        <w:pStyle w:val="Akapitzlist"/>
        <w:spacing w:after="120" w:line="360" w:lineRule="auto"/>
        <w:ind w:left="0"/>
        <w:rPr>
          <w:rFonts w:ascii="Calibri" w:hAnsi="Calibri" w:cs="Calibri"/>
          <w:b/>
          <w:bCs/>
        </w:rPr>
      </w:pPr>
      <w:r w:rsidRPr="0000557A">
        <w:rPr>
          <w:rFonts w:ascii="Calibri" w:hAnsi="Calibri" w:cs="Calibri"/>
          <w:b/>
          <w:bCs/>
        </w:rPr>
        <w:t>Gdzie znaleźć listę uprawnionych klubów?</w:t>
      </w:r>
    </w:p>
    <w:p w14:paraId="3DF6D1D7" w14:textId="3BF49FDA" w:rsidR="00F11C56" w:rsidRPr="00D277E4" w:rsidRDefault="00F11C56" w:rsidP="001F02A8">
      <w:pPr>
        <w:spacing w:after="120" w:line="360" w:lineRule="auto"/>
        <w:rPr>
          <w:rFonts w:ascii="Calibri" w:hAnsi="Calibri" w:cs="Calibri"/>
        </w:rPr>
      </w:pPr>
      <w:r w:rsidRPr="00D277E4">
        <w:rPr>
          <w:rFonts w:ascii="Calibri" w:hAnsi="Calibri" w:cs="Calibri"/>
        </w:rPr>
        <w:t>Lista dostępna jest na stronie internetowej</w:t>
      </w:r>
      <w:r w:rsidR="000F5793" w:rsidRPr="00D277E4">
        <w:rPr>
          <w:rFonts w:ascii="Calibri" w:hAnsi="Calibri" w:cs="Calibri"/>
        </w:rPr>
        <w:t xml:space="preserve"> </w:t>
      </w:r>
      <w:r w:rsidRPr="00D277E4">
        <w:rPr>
          <w:rFonts w:ascii="Calibri" w:hAnsi="Calibri" w:cs="Calibri"/>
        </w:rPr>
        <w:t>Ministerstwa Sportu i Turystyki</w:t>
      </w:r>
      <w:r w:rsidR="00FC3D84">
        <w:rPr>
          <w:rFonts w:ascii="Calibri" w:hAnsi="Calibri" w:cs="Calibri"/>
        </w:rPr>
        <w:t xml:space="preserve"> oraz Fundacji </w:t>
      </w:r>
      <w:r w:rsidR="00C03FCC">
        <w:rPr>
          <w:rFonts w:ascii="Calibri" w:hAnsi="Calibri" w:cs="Calibri"/>
        </w:rPr>
        <w:t>LOTTO</w:t>
      </w:r>
      <w:r w:rsidR="00FC3D84">
        <w:rPr>
          <w:rFonts w:ascii="Calibri" w:hAnsi="Calibri" w:cs="Calibri"/>
        </w:rPr>
        <w:t xml:space="preserve">: </w:t>
      </w:r>
      <w:hyperlink r:id="rId7" w:history="1">
        <w:r w:rsidR="00086C49" w:rsidRPr="00C976F5">
          <w:rPr>
            <w:rStyle w:val="Hipercze"/>
            <w:rFonts w:ascii="Calibri" w:hAnsi="Calibri" w:cs="Calibri"/>
          </w:rPr>
          <w:t>https://www.fundacjalotto.pl/wp-content/uploads/2026/03/Lista-Klubow-2026.pdf</w:t>
        </w:r>
      </w:hyperlink>
      <w:r w:rsidR="00086C49">
        <w:rPr>
          <w:rFonts w:ascii="Calibri" w:hAnsi="Calibri" w:cs="Calibri"/>
        </w:rPr>
        <w:t xml:space="preserve"> </w:t>
      </w:r>
    </w:p>
    <w:p w14:paraId="50FBC46C" w14:textId="77777777" w:rsidR="006A48FB" w:rsidRPr="00D277E4" w:rsidRDefault="002F3E7B" w:rsidP="001F02A8">
      <w:pPr>
        <w:spacing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7B00AFF1">
          <v:rect id="_x0000_i1042" style="width:0;height:1.5pt" o:bullet="t" o:hrstd="t" o:hr="t" fillcolor="#a0a0a0" stroked="f"/>
        </w:pict>
      </w:r>
    </w:p>
    <w:p w14:paraId="7613A344" w14:textId="1DEEE411" w:rsidR="00F11C56" w:rsidRPr="0000557A" w:rsidRDefault="00F11C56" w:rsidP="001F02A8">
      <w:pPr>
        <w:pStyle w:val="Akapitzlist"/>
        <w:spacing w:after="120" w:line="360" w:lineRule="auto"/>
        <w:ind w:left="0"/>
        <w:rPr>
          <w:rFonts w:ascii="Calibri" w:hAnsi="Calibri" w:cs="Calibri"/>
        </w:rPr>
      </w:pPr>
      <w:r w:rsidRPr="0000557A">
        <w:rPr>
          <w:rFonts w:ascii="Calibri" w:hAnsi="Calibri" w:cs="Calibri"/>
          <w:b/>
          <w:bCs/>
        </w:rPr>
        <w:t>Czy klub spoza listy może ubiegać się o dofinansowanie?</w:t>
      </w:r>
    </w:p>
    <w:p w14:paraId="6A6B57DE" w14:textId="77777777" w:rsidR="00F11C56" w:rsidRPr="00D277E4" w:rsidRDefault="00F11C56" w:rsidP="001F02A8">
      <w:pPr>
        <w:spacing w:after="120" w:line="360" w:lineRule="auto"/>
        <w:rPr>
          <w:rFonts w:ascii="Calibri" w:hAnsi="Calibri" w:cs="Calibri"/>
        </w:rPr>
      </w:pPr>
      <w:r w:rsidRPr="00D277E4">
        <w:rPr>
          <w:rFonts w:ascii="Calibri" w:hAnsi="Calibri" w:cs="Calibri"/>
        </w:rPr>
        <w:t>Nie, dofinansowanie nie przysługuje klubom spoza listy.</w:t>
      </w:r>
    </w:p>
    <w:p w14:paraId="559B11DC" w14:textId="67423CAF" w:rsidR="009A402F" w:rsidRPr="00D277E4" w:rsidRDefault="002F3E7B" w:rsidP="001F02A8">
      <w:pPr>
        <w:spacing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646AAC2E">
          <v:rect id="_x0000_i1043" style="width:0;height:1.5pt" o:hrstd="t" o:hr="t" fillcolor="#a0a0a0" stroked="f"/>
        </w:pict>
      </w:r>
    </w:p>
    <w:p w14:paraId="43F831F6" w14:textId="1CB22B1F" w:rsidR="002E08F1" w:rsidRDefault="009E4EB2" w:rsidP="001F02A8">
      <w:pPr>
        <w:pStyle w:val="Akapitzlist"/>
        <w:spacing w:after="120" w:line="360" w:lineRule="auto"/>
        <w:ind w:left="0"/>
        <w:rPr>
          <w:rFonts w:ascii="Calibri" w:hAnsi="Calibri" w:cs="Calibri"/>
          <w:b/>
          <w:bCs/>
        </w:rPr>
      </w:pPr>
      <w:r w:rsidRPr="009E4EB2">
        <w:rPr>
          <w:rFonts w:ascii="Calibri" w:hAnsi="Calibri" w:cs="Calibri"/>
          <w:b/>
          <w:bCs/>
        </w:rPr>
        <w:t>Czy możliwy jest zakup sprzętu sportowego z zagranicy?</w:t>
      </w:r>
      <w:r>
        <w:rPr>
          <w:rFonts w:ascii="Calibri" w:hAnsi="Calibri" w:cs="Calibri"/>
          <w:b/>
          <w:bCs/>
        </w:rPr>
        <w:br/>
      </w:r>
      <w:r w:rsidR="00C96741" w:rsidRPr="00C96741">
        <w:rPr>
          <w:rFonts w:ascii="Calibri" w:hAnsi="Calibri" w:cs="Calibri"/>
        </w:rPr>
        <w:t>Tak, zakup sprzętu sportowego z zagranicy jest możliwy</w:t>
      </w:r>
      <w:r w:rsidR="00F55466">
        <w:rPr>
          <w:rFonts w:ascii="Calibri" w:hAnsi="Calibri" w:cs="Calibri"/>
        </w:rPr>
        <w:t>, ale rozlicze</w:t>
      </w:r>
      <w:r w:rsidR="00FD3C0D">
        <w:rPr>
          <w:rFonts w:ascii="Calibri" w:hAnsi="Calibri" w:cs="Calibri"/>
        </w:rPr>
        <w:t>nie zakupu jest w złotych polskich</w:t>
      </w:r>
      <w:r w:rsidR="00750F70">
        <w:rPr>
          <w:rFonts w:ascii="Calibri" w:hAnsi="Calibri" w:cs="Calibri"/>
        </w:rPr>
        <w:t xml:space="preserve"> zgodnie z </w:t>
      </w:r>
      <w:r w:rsidR="00750F70" w:rsidRPr="00750F70">
        <w:rPr>
          <w:rFonts w:ascii="Calibri" w:hAnsi="Calibri" w:cs="Calibri"/>
        </w:rPr>
        <w:t>kurs</w:t>
      </w:r>
      <w:r w:rsidR="00750F70">
        <w:rPr>
          <w:rFonts w:ascii="Calibri" w:hAnsi="Calibri" w:cs="Calibri"/>
        </w:rPr>
        <w:t>em</w:t>
      </w:r>
      <w:r w:rsidR="00750F70" w:rsidRPr="00750F70">
        <w:rPr>
          <w:rFonts w:ascii="Calibri" w:hAnsi="Calibri" w:cs="Calibri"/>
        </w:rPr>
        <w:t xml:space="preserve"> NBP z dnia zakupu</w:t>
      </w:r>
      <w:r w:rsidR="00750F70">
        <w:rPr>
          <w:rFonts w:ascii="Calibri" w:hAnsi="Calibri" w:cs="Calibri"/>
        </w:rPr>
        <w:t>.</w:t>
      </w:r>
      <w:r w:rsidR="00715103">
        <w:rPr>
          <w:rFonts w:ascii="Calibri" w:hAnsi="Calibri" w:cs="Calibri"/>
          <w:b/>
          <w:bCs/>
        </w:rPr>
        <w:br/>
      </w:r>
      <w:r w:rsidR="002F3E7B">
        <w:rPr>
          <w:rFonts w:ascii="Calibri" w:hAnsi="Calibri" w:cs="Calibri"/>
        </w:rPr>
        <w:pict w14:anchorId="04BED378">
          <v:rect id="_x0000_i1044" style="width:0;height:1.5pt" o:hrstd="t" o:hr="t" fillcolor="#a0a0a0" stroked="f"/>
        </w:pict>
      </w:r>
    </w:p>
    <w:p w14:paraId="4BEE702D" w14:textId="0F94366A" w:rsidR="00F11C56" w:rsidRPr="0000557A" w:rsidRDefault="00F11C56" w:rsidP="001F02A8">
      <w:pPr>
        <w:pStyle w:val="Akapitzlist"/>
        <w:spacing w:after="120" w:line="360" w:lineRule="auto"/>
        <w:ind w:left="0"/>
        <w:rPr>
          <w:rFonts w:ascii="Calibri" w:hAnsi="Calibri" w:cs="Calibri"/>
          <w:b/>
          <w:bCs/>
        </w:rPr>
      </w:pPr>
      <w:r w:rsidRPr="0000557A">
        <w:rPr>
          <w:rFonts w:ascii="Calibri" w:hAnsi="Calibri" w:cs="Calibri"/>
          <w:b/>
          <w:bCs/>
        </w:rPr>
        <w:t>Na jaki okres przyznawane jest dofinansowanie?</w:t>
      </w:r>
    </w:p>
    <w:p w14:paraId="15524FC2" w14:textId="5004B8B0" w:rsidR="00F11C56" w:rsidRPr="00D277E4" w:rsidRDefault="00F11C56" w:rsidP="001F02A8">
      <w:pPr>
        <w:spacing w:after="120" w:line="360" w:lineRule="auto"/>
        <w:rPr>
          <w:rFonts w:ascii="Calibri" w:hAnsi="Calibri" w:cs="Calibri"/>
        </w:rPr>
      </w:pPr>
      <w:r w:rsidRPr="00D277E4">
        <w:rPr>
          <w:rFonts w:ascii="Calibri" w:hAnsi="Calibri" w:cs="Calibri"/>
        </w:rPr>
        <w:t>Program realizowany jest od 1 stycznia 2026 r. do 30 listopada 2026 r.</w:t>
      </w:r>
      <w:r w:rsidR="00604FE7" w:rsidRPr="00D277E4">
        <w:rPr>
          <w:rFonts w:ascii="Calibri" w:hAnsi="Calibri" w:cs="Calibri"/>
        </w:rPr>
        <w:t xml:space="preserve"> Wszystkie wydatki w ramach dofinansowania powinny być poniesione w tym terminie.</w:t>
      </w:r>
    </w:p>
    <w:p w14:paraId="11CA7E0D" w14:textId="77777777" w:rsidR="00F11C56" w:rsidRDefault="002F3E7B" w:rsidP="001F02A8">
      <w:pPr>
        <w:spacing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505555D2">
          <v:rect id="_x0000_i1045" style="width:0;height:1.5pt" o:bullet="t" o:hrstd="t" o:hr="t" fillcolor="#a0a0a0" stroked="f"/>
        </w:pict>
      </w:r>
    </w:p>
    <w:p w14:paraId="6763E3AB" w14:textId="77777777" w:rsidR="001C5BE1" w:rsidRPr="001C5BE1" w:rsidRDefault="001C5BE1" w:rsidP="001C5BE1">
      <w:pPr>
        <w:spacing w:after="120" w:line="360" w:lineRule="auto"/>
        <w:rPr>
          <w:rFonts w:ascii="Calibri" w:hAnsi="Calibri" w:cs="Calibri"/>
        </w:rPr>
      </w:pPr>
      <w:r w:rsidRPr="001C5BE1">
        <w:rPr>
          <w:rFonts w:ascii="Calibri" w:hAnsi="Calibri" w:cs="Calibri"/>
          <w:b/>
          <w:bCs/>
        </w:rPr>
        <w:lastRenderedPageBreak/>
        <w:t>Czy można dofinansować wydatki Klubu poniesione np. w styczniu?</w:t>
      </w:r>
    </w:p>
    <w:p w14:paraId="7E21FD8B" w14:textId="77777777" w:rsidR="001C5BE1" w:rsidRPr="001C5BE1" w:rsidRDefault="001C5BE1" w:rsidP="001C5BE1">
      <w:pPr>
        <w:spacing w:after="120" w:line="360" w:lineRule="auto"/>
        <w:rPr>
          <w:rFonts w:ascii="Calibri" w:hAnsi="Calibri" w:cs="Calibri"/>
        </w:rPr>
      </w:pPr>
      <w:r w:rsidRPr="001C5BE1">
        <w:rPr>
          <w:rFonts w:ascii="Calibri" w:hAnsi="Calibri" w:cs="Calibri"/>
        </w:rPr>
        <w:t>Tak. Kwalifikowane są koszty poniesione w okresie od 1 stycznia do 30 listopada 2026 r.</w:t>
      </w:r>
    </w:p>
    <w:p w14:paraId="66F63528" w14:textId="085979D1" w:rsidR="00566967" w:rsidRDefault="002F3E7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pict w14:anchorId="7EAE860C">
          <v:rect id="_x0000_i1046" style="width:0;height:1.5pt" o:hrstd="t" o:hr="t" fillcolor="#a0a0a0" stroked="f"/>
        </w:pict>
      </w:r>
    </w:p>
    <w:p w14:paraId="20527185" w14:textId="11117D07" w:rsidR="00F11C56" w:rsidRPr="0000557A" w:rsidRDefault="00F11C56" w:rsidP="001F02A8">
      <w:pPr>
        <w:pStyle w:val="Akapitzlist"/>
        <w:spacing w:after="120" w:line="360" w:lineRule="auto"/>
        <w:ind w:left="0"/>
        <w:rPr>
          <w:rFonts w:ascii="Calibri" w:hAnsi="Calibri" w:cs="Calibri"/>
          <w:b/>
          <w:bCs/>
        </w:rPr>
      </w:pPr>
      <w:r w:rsidRPr="0000557A">
        <w:rPr>
          <w:rFonts w:ascii="Calibri" w:hAnsi="Calibri" w:cs="Calibri"/>
          <w:b/>
          <w:bCs/>
        </w:rPr>
        <w:t>Do kiedy należy rozliczyć środki?</w:t>
      </w:r>
    </w:p>
    <w:p w14:paraId="514EABED" w14:textId="40BDABE9" w:rsidR="00AF3A65" w:rsidRPr="00D277E4" w:rsidRDefault="00AF3A65" w:rsidP="001F02A8">
      <w:pPr>
        <w:spacing w:after="120" w:line="360" w:lineRule="auto"/>
        <w:rPr>
          <w:rFonts w:ascii="Calibri" w:hAnsi="Calibri" w:cs="Calibri"/>
        </w:rPr>
      </w:pPr>
      <w:r w:rsidRPr="00D277E4">
        <w:rPr>
          <w:rFonts w:ascii="Calibri" w:hAnsi="Calibri" w:cs="Calibri"/>
        </w:rPr>
        <w:t>Zgodnie z regulaminem programu sprawozdanie jak również zmiany w budżecie należy złożyć w dwóch terminach:</w:t>
      </w:r>
    </w:p>
    <w:p w14:paraId="52268388" w14:textId="77777777" w:rsidR="00AF3A65" w:rsidRPr="00D277E4" w:rsidRDefault="00AF3A65" w:rsidP="001F02A8">
      <w:pPr>
        <w:spacing w:after="120" w:line="360" w:lineRule="auto"/>
        <w:rPr>
          <w:rFonts w:ascii="Calibri" w:hAnsi="Calibri" w:cs="Calibri"/>
        </w:rPr>
      </w:pPr>
      <w:r w:rsidRPr="00D277E4">
        <w:rPr>
          <w:rFonts w:ascii="Calibri" w:hAnsi="Calibri" w:cs="Calibri"/>
        </w:rPr>
        <w:t>- do dnia 31 sierpnia 2026 roku sprawozdanie częściowe za okres od 01 stycznia do 30 czerwca 2026 roku;</w:t>
      </w:r>
    </w:p>
    <w:p w14:paraId="2A90C97B" w14:textId="77777777" w:rsidR="00AF3A65" w:rsidRPr="00D277E4" w:rsidRDefault="00AF3A65" w:rsidP="001F02A8">
      <w:pPr>
        <w:spacing w:after="120" w:line="360" w:lineRule="auto"/>
        <w:rPr>
          <w:rFonts w:ascii="Calibri" w:hAnsi="Calibri" w:cs="Calibri"/>
        </w:rPr>
      </w:pPr>
      <w:r w:rsidRPr="00D277E4">
        <w:rPr>
          <w:rFonts w:ascii="Calibri" w:hAnsi="Calibri" w:cs="Calibri"/>
        </w:rPr>
        <w:t>- do dnia 30 listopada 2026 roku sprawozdanie końcowe za okres od 01 stycznia do 30 listopada 2026 roku.</w:t>
      </w:r>
    </w:p>
    <w:p w14:paraId="5F018627" w14:textId="744C23E6" w:rsidR="00F11C56" w:rsidRPr="00D277E4" w:rsidRDefault="00AF3A65" w:rsidP="001F02A8">
      <w:pPr>
        <w:spacing w:after="120" w:line="360" w:lineRule="auto"/>
        <w:rPr>
          <w:rFonts w:ascii="Calibri" w:hAnsi="Calibri" w:cs="Calibri"/>
        </w:rPr>
      </w:pPr>
      <w:r w:rsidRPr="00D277E4">
        <w:rPr>
          <w:rFonts w:ascii="Calibri" w:hAnsi="Calibri" w:cs="Calibri"/>
        </w:rPr>
        <w:t>Złożenie sprawozdania we wcześniejszym terminie nie jest możliw</w:t>
      </w:r>
      <w:r w:rsidR="00D83150">
        <w:rPr>
          <w:rFonts w:ascii="Calibri" w:hAnsi="Calibri" w:cs="Calibri"/>
        </w:rPr>
        <w:t>e</w:t>
      </w:r>
      <w:r w:rsidRPr="00D277E4">
        <w:rPr>
          <w:rFonts w:ascii="Calibri" w:hAnsi="Calibri" w:cs="Calibri"/>
        </w:rPr>
        <w:t>.</w:t>
      </w:r>
      <w:r w:rsidR="002F3E7B">
        <w:rPr>
          <w:rFonts w:ascii="Calibri" w:hAnsi="Calibri" w:cs="Calibri"/>
        </w:rPr>
        <w:pict w14:anchorId="74CA2EEE">
          <v:rect id="_x0000_i1047" style="width:0;height:1.5pt" o:hrstd="t" o:hr="t" fillcolor="#a0a0a0" stroked="f"/>
        </w:pict>
      </w:r>
    </w:p>
    <w:p w14:paraId="58846EFE" w14:textId="49F8321C" w:rsidR="00F11C56" w:rsidRPr="0000557A" w:rsidRDefault="00F11C56" w:rsidP="001F02A8">
      <w:pPr>
        <w:pStyle w:val="Akapitzlist"/>
        <w:spacing w:after="120" w:line="360" w:lineRule="auto"/>
        <w:ind w:left="0"/>
        <w:rPr>
          <w:rFonts w:ascii="Calibri" w:hAnsi="Calibri" w:cs="Calibri"/>
          <w:b/>
          <w:bCs/>
        </w:rPr>
      </w:pPr>
      <w:r w:rsidRPr="0000557A">
        <w:rPr>
          <w:rFonts w:ascii="Calibri" w:hAnsi="Calibri" w:cs="Calibri"/>
          <w:b/>
          <w:bCs/>
        </w:rPr>
        <w:t>Na co można przeznaczyć środki?</w:t>
      </w:r>
    </w:p>
    <w:p w14:paraId="6BA2E488" w14:textId="4B3566FF" w:rsidR="00F11C56" w:rsidRPr="00D277E4" w:rsidRDefault="00F11C56" w:rsidP="001F02A8">
      <w:pPr>
        <w:spacing w:after="120" w:line="360" w:lineRule="auto"/>
        <w:rPr>
          <w:rFonts w:ascii="Calibri" w:hAnsi="Calibri" w:cs="Calibri"/>
        </w:rPr>
      </w:pPr>
      <w:r w:rsidRPr="00D277E4">
        <w:rPr>
          <w:rFonts w:ascii="Calibri" w:hAnsi="Calibri" w:cs="Calibri"/>
        </w:rPr>
        <w:t xml:space="preserve">Środki można przeznaczyć na koszty bezpośrednie i </w:t>
      </w:r>
      <w:r w:rsidR="002E08F1">
        <w:rPr>
          <w:rFonts w:ascii="Calibri" w:hAnsi="Calibri" w:cs="Calibri"/>
        </w:rPr>
        <w:t>koszty funkcjon</w:t>
      </w:r>
      <w:r w:rsidR="00D12B9B">
        <w:rPr>
          <w:rFonts w:ascii="Calibri" w:hAnsi="Calibri" w:cs="Calibri"/>
        </w:rPr>
        <w:t>owania klubu</w:t>
      </w:r>
      <w:r w:rsidRPr="00D277E4">
        <w:rPr>
          <w:rFonts w:ascii="Calibri" w:hAnsi="Calibri" w:cs="Calibri"/>
        </w:rPr>
        <w:t xml:space="preserve"> związane z realizacją programu.</w:t>
      </w:r>
      <w:r w:rsidR="009E45EF" w:rsidRPr="00D277E4">
        <w:rPr>
          <w:rFonts w:ascii="Calibri" w:hAnsi="Calibri" w:cs="Calibri"/>
        </w:rPr>
        <w:t xml:space="preserve"> Ka</w:t>
      </w:r>
      <w:r w:rsidR="005D0284" w:rsidRPr="00D277E4">
        <w:rPr>
          <w:rFonts w:ascii="Calibri" w:hAnsi="Calibri" w:cs="Calibri"/>
        </w:rPr>
        <w:t xml:space="preserve">talog </w:t>
      </w:r>
      <w:r w:rsidR="007447C5" w:rsidRPr="00D277E4">
        <w:rPr>
          <w:rFonts w:ascii="Calibri" w:hAnsi="Calibri" w:cs="Calibri"/>
        </w:rPr>
        <w:t xml:space="preserve">dozwolonych kosztów dostępny na stronie </w:t>
      </w:r>
      <w:r w:rsidR="00D051C4" w:rsidRPr="00D277E4">
        <w:rPr>
          <w:rFonts w:ascii="Calibri" w:hAnsi="Calibri" w:cs="Calibri"/>
        </w:rPr>
        <w:t>Programu:</w:t>
      </w:r>
      <w:r w:rsidR="00D051C4" w:rsidRPr="00D277E4">
        <w:rPr>
          <w:rFonts w:ascii="Calibri" w:hAnsi="Calibri" w:cs="Calibri"/>
        </w:rPr>
        <w:br/>
      </w:r>
      <w:hyperlink r:id="rId8" w:history="1">
        <w:r w:rsidR="00C044C9" w:rsidRPr="00D277E4">
          <w:rPr>
            <w:rStyle w:val="Hipercze"/>
            <w:rFonts w:ascii="Calibri" w:hAnsi="Calibri" w:cs="Calibri"/>
          </w:rPr>
          <w:t>https://www.fundacjalotto.pl/wp-content/uploads/2026/03/Katalog-kosztow-2026.pdf</w:t>
        </w:r>
      </w:hyperlink>
      <w:r w:rsidR="00C044C9" w:rsidRPr="00D277E4">
        <w:rPr>
          <w:rFonts w:ascii="Calibri" w:hAnsi="Calibri" w:cs="Calibri"/>
        </w:rPr>
        <w:t xml:space="preserve"> </w:t>
      </w:r>
    </w:p>
    <w:p w14:paraId="39F8A028" w14:textId="7654C976" w:rsidR="00F11C56" w:rsidRPr="00D277E4" w:rsidRDefault="002F3E7B" w:rsidP="001F02A8">
      <w:pPr>
        <w:spacing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0B7751E8">
          <v:rect id="_x0000_i1048" style="width:0;height:1.5pt" o:hrstd="t" o:hr="t" fillcolor="#a0a0a0" stroked="f"/>
        </w:pict>
      </w:r>
    </w:p>
    <w:p w14:paraId="36BA0C79" w14:textId="1FDC2B1C" w:rsidR="005202AC" w:rsidRPr="005202AC" w:rsidRDefault="005202AC" w:rsidP="005202AC">
      <w:pPr>
        <w:spacing w:after="120" w:line="360" w:lineRule="auto"/>
        <w:rPr>
          <w:rFonts w:ascii="Calibri" w:hAnsi="Calibri" w:cs="Calibri"/>
          <w:b/>
          <w:bCs/>
        </w:rPr>
      </w:pPr>
      <w:r w:rsidRPr="005202AC">
        <w:rPr>
          <w:rFonts w:ascii="Calibri" w:hAnsi="Calibri" w:cs="Calibri"/>
          <w:b/>
          <w:bCs/>
        </w:rPr>
        <w:t>Czy Klub musi posiadać wyodrębnione konto bankowe do realizacji Programu Klub PRO?</w:t>
      </w:r>
    </w:p>
    <w:p w14:paraId="08FADED9" w14:textId="77777777" w:rsidR="00D83150" w:rsidRPr="00D83150" w:rsidRDefault="005202AC" w:rsidP="00D83150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</w:rPr>
      </w:pPr>
      <w:r w:rsidRPr="005202AC">
        <w:rPr>
          <w:rFonts w:ascii="Calibri" w:hAnsi="Calibri" w:cs="Calibri"/>
        </w:rPr>
        <w:t>Tak. Klub musi być jedynym posiadaczem wskazanego rachunku bankowego i utrzymać go do czasu ostatecznego rozliczenia Programu. Wszystkie wydatki związane z realizacją zadania muszą być dokonywane z wyodrębnionego rachunku bankowego przeznaczonego dla Programu.</w:t>
      </w:r>
      <w:r w:rsidR="00D83150">
        <w:rPr>
          <w:rFonts w:ascii="Calibri" w:hAnsi="Calibri" w:cs="Calibri"/>
        </w:rPr>
        <w:t xml:space="preserve"> </w:t>
      </w:r>
      <w:r w:rsidR="00D83150" w:rsidRPr="00D83150">
        <w:rPr>
          <w:rFonts w:ascii="Calibri" w:hAnsi="Calibri" w:cs="Calibri"/>
        </w:rPr>
        <w:t>Wydatki poniesione przez Klub przed podpisaniem umowy ponoszone z innego konta należącego do Klubu zostaną uznane przez Fundację podczas rozliczania wydatkowania przekazanego dofinansowania.</w:t>
      </w:r>
    </w:p>
    <w:p w14:paraId="113A3935" w14:textId="1B43E787" w:rsidR="005202AC" w:rsidRDefault="005202AC" w:rsidP="005202AC">
      <w:pPr>
        <w:pStyle w:val="Akapitzlist"/>
        <w:spacing w:after="120" w:line="360" w:lineRule="auto"/>
        <w:ind w:left="0"/>
        <w:rPr>
          <w:rFonts w:ascii="Calibri" w:hAnsi="Calibri" w:cs="Calibri"/>
        </w:rPr>
      </w:pPr>
    </w:p>
    <w:p w14:paraId="1224FBF8" w14:textId="74D23007" w:rsidR="00F11C56" w:rsidRPr="0000557A" w:rsidRDefault="002F3E7B" w:rsidP="005202AC">
      <w:pPr>
        <w:pStyle w:val="Akapitzlist"/>
        <w:spacing w:after="120" w:line="360" w:lineRule="auto"/>
        <w:ind w:left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pict w14:anchorId="02759B44">
          <v:rect id="_x0000_i1049" style="width:0;height:1.5pt" o:hrstd="t" o:hr="t" fillcolor="#a0a0a0" stroked="f"/>
        </w:pict>
      </w:r>
      <w:r w:rsidR="005202AC">
        <w:rPr>
          <w:rFonts w:ascii="Calibri" w:hAnsi="Calibri" w:cs="Calibri"/>
          <w:b/>
          <w:bCs/>
        </w:rPr>
        <w:br/>
      </w:r>
      <w:r w:rsidR="00F11C56" w:rsidRPr="0000557A">
        <w:rPr>
          <w:rFonts w:ascii="Calibri" w:hAnsi="Calibri" w:cs="Calibri"/>
          <w:b/>
          <w:bCs/>
        </w:rPr>
        <w:t>Jak złożyć wniosek?</w:t>
      </w:r>
    </w:p>
    <w:p w14:paraId="2FE31FFA" w14:textId="393EBCFB" w:rsidR="00F11C56" w:rsidRPr="00D277E4" w:rsidRDefault="00F11C56" w:rsidP="001F02A8">
      <w:pPr>
        <w:spacing w:after="120" w:line="360" w:lineRule="auto"/>
        <w:rPr>
          <w:rFonts w:ascii="Calibri" w:hAnsi="Calibri" w:cs="Calibri"/>
        </w:rPr>
      </w:pPr>
      <w:r w:rsidRPr="00D277E4">
        <w:rPr>
          <w:rFonts w:ascii="Calibri" w:hAnsi="Calibri" w:cs="Calibri"/>
        </w:rPr>
        <w:t>Poprzez generator po rejestracji i wypełnieniu formularza</w:t>
      </w:r>
      <w:r w:rsidR="002E1183" w:rsidRPr="00D277E4">
        <w:rPr>
          <w:rFonts w:ascii="Calibri" w:hAnsi="Calibri" w:cs="Calibri"/>
        </w:rPr>
        <w:t xml:space="preserve"> wniosku</w:t>
      </w:r>
      <w:r w:rsidRPr="00D277E4">
        <w:rPr>
          <w:rFonts w:ascii="Calibri" w:hAnsi="Calibri" w:cs="Calibri"/>
        </w:rPr>
        <w:t>.</w:t>
      </w:r>
      <w:r w:rsidR="00BF0D9A" w:rsidRPr="00D277E4">
        <w:rPr>
          <w:rFonts w:ascii="Calibri" w:hAnsi="Calibri" w:cs="Calibri"/>
        </w:rPr>
        <w:t xml:space="preserve"> Wniosek jest dostępny na st</w:t>
      </w:r>
      <w:r w:rsidR="00D12B9B">
        <w:rPr>
          <w:rFonts w:ascii="Calibri" w:hAnsi="Calibri" w:cs="Calibri"/>
        </w:rPr>
        <w:t>ro</w:t>
      </w:r>
      <w:r w:rsidR="00BF0D9A" w:rsidRPr="00D277E4">
        <w:rPr>
          <w:rFonts w:ascii="Calibri" w:hAnsi="Calibri" w:cs="Calibri"/>
        </w:rPr>
        <w:t xml:space="preserve">nie </w:t>
      </w:r>
      <w:r w:rsidR="00B52EBB" w:rsidRPr="00D277E4">
        <w:rPr>
          <w:rFonts w:ascii="Calibri" w:hAnsi="Calibri" w:cs="Calibri"/>
        </w:rPr>
        <w:t>Fundacji:</w:t>
      </w:r>
      <w:r w:rsidR="00E33F3E">
        <w:rPr>
          <w:rFonts w:ascii="Calibri" w:hAnsi="Calibri" w:cs="Calibri"/>
        </w:rPr>
        <w:t xml:space="preserve"> </w:t>
      </w:r>
      <w:hyperlink r:id="rId9" w:history="1">
        <w:r w:rsidR="0048188D" w:rsidRPr="00DB32DB">
          <w:rPr>
            <w:rStyle w:val="Hipercze"/>
            <w:rFonts w:ascii="Calibri" w:hAnsi="Calibri" w:cs="Calibri"/>
          </w:rPr>
          <w:t>https://granty.fundacjalotto.pl</w:t>
        </w:r>
      </w:hyperlink>
    </w:p>
    <w:p w14:paraId="374E8D37" w14:textId="77777777" w:rsidR="00F11C56" w:rsidRPr="00D277E4" w:rsidRDefault="002F3E7B" w:rsidP="001F02A8">
      <w:pPr>
        <w:spacing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pict w14:anchorId="49F80AE8">
          <v:rect id="_x0000_i1050" style="width:0;height:1.5pt" o:bullet="t" o:hrstd="t" o:hr="t" fillcolor="#a0a0a0" stroked="f"/>
        </w:pict>
      </w:r>
    </w:p>
    <w:p w14:paraId="729AA611" w14:textId="1CFBF6F2" w:rsidR="0008588B" w:rsidRPr="0000557A" w:rsidRDefault="00C7298A" w:rsidP="001F02A8">
      <w:pPr>
        <w:pStyle w:val="Akapitzlist"/>
        <w:spacing w:after="120" w:line="360" w:lineRule="auto"/>
        <w:ind w:left="0"/>
        <w:rPr>
          <w:rFonts w:ascii="Calibri" w:hAnsi="Calibri" w:cs="Calibri"/>
        </w:rPr>
      </w:pPr>
      <w:r w:rsidRPr="0000557A">
        <w:rPr>
          <w:rFonts w:ascii="Calibri" w:hAnsi="Calibri" w:cs="Calibri"/>
          <w:b/>
          <w:bCs/>
        </w:rPr>
        <w:t xml:space="preserve">Czy </w:t>
      </w:r>
      <w:r w:rsidR="00BC1329" w:rsidRPr="0000557A">
        <w:rPr>
          <w:rFonts w:ascii="Calibri" w:hAnsi="Calibri" w:cs="Calibri"/>
          <w:b/>
          <w:bCs/>
        </w:rPr>
        <w:t xml:space="preserve">wnioski są składane przez system </w:t>
      </w:r>
      <w:proofErr w:type="spellStart"/>
      <w:r w:rsidR="00BC1329" w:rsidRPr="0000557A">
        <w:rPr>
          <w:rFonts w:ascii="Calibri" w:hAnsi="Calibri" w:cs="Calibri"/>
          <w:b/>
          <w:bCs/>
        </w:rPr>
        <w:t>Amodit</w:t>
      </w:r>
      <w:proofErr w:type="spellEnd"/>
      <w:r w:rsidR="00BC1329" w:rsidRPr="0000557A">
        <w:rPr>
          <w:rFonts w:ascii="Calibri" w:hAnsi="Calibri" w:cs="Calibri"/>
          <w:b/>
          <w:bCs/>
        </w:rPr>
        <w:t>?</w:t>
      </w:r>
      <w:r w:rsidR="00BC1329" w:rsidRPr="0000557A">
        <w:rPr>
          <w:rFonts w:ascii="Calibri" w:hAnsi="Calibri" w:cs="Calibri"/>
          <w:b/>
          <w:bCs/>
        </w:rPr>
        <w:br/>
      </w:r>
      <w:r w:rsidR="00BC1329" w:rsidRPr="0000557A">
        <w:rPr>
          <w:rFonts w:ascii="Calibri" w:hAnsi="Calibri" w:cs="Calibri"/>
        </w:rPr>
        <w:t>Nie,</w:t>
      </w:r>
      <w:r w:rsidR="00BC1329" w:rsidRPr="0000557A">
        <w:rPr>
          <w:rFonts w:ascii="Calibri" w:hAnsi="Calibri" w:cs="Calibri"/>
          <w:b/>
          <w:bCs/>
        </w:rPr>
        <w:t xml:space="preserve"> </w:t>
      </w:r>
      <w:r w:rsidR="00BC1329" w:rsidRPr="0000557A">
        <w:rPr>
          <w:rFonts w:ascii="Calibri" w:hAnsi="Calibri" w:cs="Calibri"/>
        </w:rPr>
        <w:t>wnioski można składać wyłącznie przez generator dostępny na stronie Fundacji:</w:t>
      </w:r>
      <w:r w:rsidR="0048188D">
        <w:rPr>
          <w:rFonts w:ascii="Calibri" w:hAnsi="Calibri" w:cs="Calibri"/>
        </w:rPr>
        <w:t xml:space="preserve"> </w:t>
      </w:r>
      <w:hyperlink r:id="rId10" w:history="1">
        <w:r w:rsidR="003A40C6" w:rsidRPr="00DB32DB">
          <w:rPr>
            <w:rStyle w:val="Hipercze"/>
            <w:rFonts w:ascii="Calibri" w:hAnsi="Calibri" w:cs="Calibri"/>
          </w:rPr>
          <w:t>https://granty.fundacjalotto.pl</w:t>
        </w:r>
      </w:hyperlink>
    </w:p>
    <w:p w14:paraId="6C19AF04" w14:textId="5764263B" w:rsidR="00332492" w:rsidRPr="00D277E4" w:rsidRDefault="002F3E7B" w:rsidP="001F02A8">
      <w:pPr>
        <w:spacing w:after="120"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pict w14:anchorId="305C137B">
          <v:rect id="_x0000_i1051" style="width:0;height:1.5pt" o:bullet="t" o:hrstd="t" o:hr="t" fillcolor="#a0a0a0" stroked="f"/>
        </w:pict>
      </w:r>
    </w:p>
    <w:p w14:paraId="5B8C5730" w14:textId="6ABAA3FB" w:rsidR="00F11C56" w:rsidRPr="0000557A" w:rsidRDefault="00F11C56" w:rsidP="001F02A8">
      <w:pPr>
        <w:pStyle w:val="Akapitzlist"/>
        <w:spacing w:after="120" w:line="360" w:lineRule="auto"/>
        <w:ind w:left="0"/>
        <w:rPr>
          <w:rFonts w:ascii="Calibri" w:hAnsi="Calibri" w:cs="Calibri"/>
          <w:b/>
          <w:bCs/>
        </w:rPr>
      </w:pPr>
      <w:r w:rsidRPr="0000557A">
        <w:rPr>
          <w:rFonts w:ascii="Calibri" w:hAnsi="Calibri" w:cs="Calibri"/>
          <w:b/>
          <w:bCs/>
        </w:rPr>
        <w:t>Czy można zapisać wniosek roboczo?</w:t>
      </w:r>
    </w:p>
    <w:p w14:paraId="31F9AEF8" w14:textId="77777777" w:rsidR="00F11C56" w:rsidRPr="00D277E4" w:rsidRDefault="00F11C56" w:rsidP="001F02A8">
      <w:pPr>
        <w:spacing w:after="120" w:line="360" w:lineRule="auto"/>
        <w:rPr>
          <w:rFonts w:ascii="Calibri" w:hAnsi="Calibri" w:cs="Calibri"/>
        </w:rPr>
      </w:pPr>
      <w:r w:rsidRPr="00D277E4">
        <w:rPr>
          <w:rFonts w:ascii="Calibri" w:hAnsi="Calibri" w:cs="Calibri"/>
        </w:rPr>
        <w:t>Tak, status „W EDYCJI” pozwala na zapis i powrót do formularza.</w:t>
      </w:r>
    </w:p>
    <w:p w14:paraId="65AD7516" w14:textId="323810F5" w:rsidR="00566967" w:rsidRPr="0082553C" w:rsidRDefault="002F3E7B" w:rsidP="0082553C">
      <w:pPr>
        <w:spacing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4BC743F1">
          <v:rect id="_x0000_i1052" style="width:0;height:1.5pt" o:hrstd="t" o:hr="t" fillcolor="#a0a0a0" stroked="f"/>
        </w:pict>
      </w:r>
    </w:p>
    <w:p w14:paraId="4C7B80F0" w14:textId="0E62218A" w:rsidR="00F11C56" w:rsidRPr="0000557A" w:rsidRDefault="00F11C56" w:rsidP="001F02A8">
      <w:pPr>
        <w:pStyle w:val="Akapitzlist"/>
        <w:spacing w:after="120" w:line="360" w:lineRule="auto"/>
        <w:ind w:left="0"/>
        <w:rPr>
          <w:rFonts w:ascii="Calibri" w:hAnsi="Calibri" w:cs="Calibri"/>
          <w:b/>
          <w:bCs/>
        </w:rPr>
      </w:pPr>
      <w:r w:rsidRPr="0000557A">
        <w:rPr>
          <w:rFonts w:ascii="Calibri" w:hAnsi="Calibri" w:cs="Calibri"/>
          <w:b/>
          <w:bCs/>
        </w:rPr>
        <w:t>Co oznacza status „ZŁOŻONY”?</w:t>
      </w:r>
    </w:p>
    <w:p w14:paraId="390E4A82" w14:textId="77777777" w:rsidR="00F11C56" w:rsidRPr="00D277E4" w:rsidRDefault="00F11C56" w:rsidP="001F02A8">
      <w:pPr>
        <w:spacing w:after="120" w:line="360" w:lineRule="auto"/>
        <w:rPr>
          <w:rFonts w:ascii="Calibri" w:hAnsi="Calibri" w:cs="Calibri"/>
        </w:rPr>
      </w:pPr>
      <w:r w:rsidRPr="00D277E4">
        <w:rPr>
          <w:rFonts w:ascii="Calibri" w:hAnsi="Calibri" w:cs="Calibri"/>
        </w:rPr>
        <w:t>Oznacza poprawne złożenie wniosku do oceny.</w:t>
      </w:r>
    </w:p>
    <w:p w14:paraId="744D3677" w14:textId="77777777" w:rsidR="00F11C56" w:rsidRPr="00D277E4" w:rsidRDefault="002F3E7B" w:rsidP="001F02A8">
      <w:pPr>
        <w:spacing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36865057">
          <v:rect id="_x0000_i1053" style="width:0;height:1.5pt" o:hrstd="t" o:hr="t" fillcolor="#a0a0a0" stroked="f"/>
        </w:pict>
      </w:r>
    </w:p>
    <w:p w14:paraId="512F59E2" w14:textId="6B86E56D" w:rsidR="00F11C56" w:rsidRPr="0000557A" w:rsidRDefault="00F11C56" w:rsidP="001F02A8">
      <w:pPr>
        <w:pStyle w:val="Akapitzlist"/>
        <w:spacing w:after="120" w:line="360" w:lineRule="auto"/>
        <w:ind w:left="0"/>
        <w:rPr>
          <w:rFonts w:ascii="Calibri" w:hAnsi="Calibri" w:cs="Calibri"/>
          <w:b/>
          <w:bCs/>
        </w:rPr>
      </w:pPr>
      <w:r w:rsidRPr="0000557A">
        <w:rPr>
          <w:rFonts w:ascii="Calibri" w:hAnsi="Calibri" w:cs="Calibri"/>
          <w:b/>
          <w:bCs/>
        </w:rPr>
        <w:t>Czy można edytować wniosek po złożeniu?</w:t>
      </w:r>
    </w:p>
    <w:p w14:paraId="20980740" w14:textId="77777777" w:rsidR="00F11C56" w:rsidRPr="00D277E4" w:rsidRDefault="00F11C56" w:rsidP="001F02A8">
      <w:pPr>
        <w:spacing w:after="120" w:line="360" w:lineRule="auto"/>
        <w:rPr>
          <w:rFonts w:ascii="Calibri" w:hAnsi="Calibri" w:cs="Calibri"/>
        </w:rPr>
      </w:pPr>
      <w:r w:rsidRPr="00D277E4">
        <w:rPr>
          <w:rFonts w:ascii="Calibri" w:hAnsi="Calibri" w:cs="Calibri"/>
        </w:rPr>
        <w:t>Nie, po złożeniu nie ma możliwości wprowadzania zmian.</w:t>
      </w:r>
    </w:p>
    <w:p w14:paraId="035AD50E" w14:textId="77777777" w:rsidR="00F11C56" w:rsidRPr="00D277E4" w:rsidRDefault="002F3E7B" w:rsidP="001F02A8">
      <w:pPr>
        <w:spacing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59C4E0A3">
          <v:rect id="_x0000_i1054" style="width:0;height:1.5pt" o:hrstd="t" o:hr="t" fillcolor="#a0a0a0" stroked="f"/>
        </w:pict>
      </w:r>
    </w:p>
    <w:p w14:paraId="4EAC3368" w14:textId="4E536D8B" w:rsidR="00F11C56" w:rsidRPr="0000557A" w:rsidRDefault="00F11C56" w:rsidP="001F02A8">
      <w:pPr>
        <w:pStyle w:val="Akapitzlist"/>
        <w:spacing w:after="120" w:line="360" w:lineRule="auto"/>
        <w:ind w:left="0"/>
        <w:rPr>
          <w:rFonts w:ascii="Calibri" w:hAnsi="Calibri" w:cs="Calibri"/>
          <w:b/>
          <w:bCs/>
        </w:rPr>
      </w:pPr>
      <w:r w:rsidRPr="0000557A">
        <w:rPr>
          <w:rFonts w:ascii="Calibri" w:hAnsi="Calibri" w:cs="Calibri"/>
          <w:b/>
          <w:bCs/>
        </w:rPr>
        <w:t>Co się stanie, jeśli wniosek będzie niekompletny?</w:t>
      </w:r>
    </w:p>
    <w:p w14:paraId="3F3CF4E6" w14:textId="77777777" w:rsidR="00F11C56" w:rsidRPr="00D277E4" w:rsidRDefault="00F11C56" w:rsidP="001F02A8">
      <w:pPr>
        <w:spacing w:after="120" w:line="360" w:lineRule="auto"/>
        <w:rPr>
          <w:rFonts w:ascii="Calibri" w:hAnsi="Calibri" w:cs="Calibri"/>
        </w:rPr>
      </w:pPr>
      <w:r w:rsidRPr="00D277E4">
        <w:rPr>
          <w:rFonts w:ascii="Calibri" w:hAnsi="Calibri" w:cs="Calibri"/>
        </w:rPr>
        <w:t>System nie pozwoli go złożyć.</w:t>
      </w:r>
    </w:p>
    <w:p w14:paraId="208BE669" w14:textId="77777777" w:rsidR="00F11C56" w:rsidRPr="00D277E4" w:rsidRDefault="002F3E7B" w:rsidP="001F02A8">
      <w:pPr>
        <w:spacing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70EAAE8B">
          <v:rect id="_x0000_i1055" style="width:0;height:1.5pt" o:hrstd="t" o:hr="t" fillcolor="#a0a0a0" stroked="f"/>
        </w:pict>
      </w:r>
    </w:p>
    <w:p w14:paraId="32130F3B" w14:textId="54E371F3" w:rsidR="00F11C56" w:rsidRPr="0000557A" w:rsidRDefault="00F11C56" w:rsidP="001F02A8">
      <w:pPr>
        <w:pStyle w:val="Akapitzlist"/>
        <w:spacing w:after="120" w:line="360" w:lineRule="auto"/>
        <w:ind w:left="0"/>
        <w:rPr>
          <w:rFonts w:ascii="Calibri" w:hAnsi="Calibri" w:cs="Calibri"/>
          <w:b/>
          <w:bCs/>
        </w:rPr>
      </w:pPr>
      <w:r w:rsidRPr="0000557A">
        <w:rPr>
          <w:rFonts w:ascii="Calibri" w:hAnsi="Calibri" w:cs="Calibri"/>
          <w:b/>
          <w:bCs/>
        </w:rPr>
        <w:t>Jakie dokumenty należy załączyć?</w:t>
      </w:r>
    </w:p>
    <w:p w14:paraId="6DDBFB5A" w14:textId="5B73B8F4" w:rsidR="00980742" w:rsidRPr="00D277E4" w:rsidRDefault="00F11C56" w:rsidP="001F02A8">
      <w:pPr>
        <w:spacing w:after="120" w:line="360" w:lineRule="auto"/>
        <w:rPr>
          <w:rFonts w:ascii="Calibri" w:hAnsi="Calibri" w:cs="Calibri"/>
        </w:rPr>
      </w:pPr>
      <w:r w:rsidRPr="00D277E4">
        <w:rPr>
          <w:rFonts w:ascii="Calibri" w:hAnsi="Calibri" w:cs="Calibri"/>
        </w:rPr>
        <w:t>Wymagane są</w:t>
      </w:r>
      <w:r w:rsidR="00AE3031" w:rsidRPr="00D277E4">
        <w:rPr>
          <w:rFonts w:ascii="Calibri" w:hAnsi="Calibri" w:cs="Calibri"/>
        </w:rPr>
        <w:t>:</w:t>
      </w:r>
      <w:r w:rsidR="00AE3031" w:rsidRPr="00D277E4">
        <w:rPr>
          <w:rFonts w:ascii="Calibri" w:hAnsi="Calibri" w:cs="Calibri"/>
        </w:rPr>
        <w:br/>
      </w:r>
      <w:r w:rsidR="00980742" w:rsidRPr="00D277E4">
        <w:rPr>
          <w:rFonts w:ascii="Calibri" w:hAnsi="Calibri" w:cs="Calibri"/>
        </w:rPr>
        <w:t xml:space="preserve">- preliminarz kosztów Programu Klub PRO 2026; </w:t>
      </w:r>
    </w:p>
    <w:p w14:paraId="2B46A741" w14:textId="0E51B6B0" w:rsidR="00980742" w:rsidRPr="00D277E4" w:rsidRDefault="00980742" w:rsidP="001F02A8">
      <w:pPr>
        <w:spacing w:after="120" w:line="360" w:lineRule="auto"/>
        <w:rPr>
          <w:rFonts w:ascii="Calibri" w:hAnsi="Calibri" w:cs="Calibri"/>
        </w:rPr>
      </w:pPr>
      <w:r w:rsidRPr="00D277E4">
        <w:rPr>
          <w:rFonts w:ascii="Calibri" w:hAnsi="Calibri" w:cs="Calibri"/>
        </w:rPr>
        <w:t xml:space="preserve">- wykaz kadry szkoleniowej; </w:t>
      </w:r>
    </w:p>
    <w:p w14:paraId="508B3052" w14:textId="3F60962A" w:rsidR="00980742" w:rsidRPr="00D277E4" w:rsidRDefault="00980742" w:rsidP="001F02A8">
      <w:pPr>
        <w:spacing w:after="120" w:line="360" w:lineRule="auto"/>
        <w:rPr>
          <w:rFonts w:ascii="Calibri" w:hAnsi="Calibri" w:cs="Calibri"/>
        </w:rPr>
      </w:pPr>
      <w:r w:rsidRPr="00D277E4">
        <w:rPr>
          <w:rFonts w:ascii="Calibri" w:hAnsi="Calibri" w:cs="Calibri"/>
        </w:rPr>
        <w:t xml:space="preserve">- wykaz kadry współpracującej; </w:t>
      </w:r>
    </w:p>
    <w:p w14:paraId="06C98D1D" w14:textId="5237BA27" w:rsidR="00980742" w:rsidRPr="00D277E4" w:rsidRDefault="00980742" w:rsidP="001F02A8">
      <w:pPr>
        <w:spacing w:after="120" w:line="360" w:lineRule="auto"/>
        <w:rPr>
          <w:rFonts w:ascii="Calibri" w:hAnsi="Calibri" w:cs="Calibri"/>
        </w:rPr>
      </w:pPr>
      <w:r w:rsidRPr="00D277E4">
        <w:rPr>
          <w:rFonts w:ascii="Calibri" w:hAnsi="Calibri" w:cs="Calibri"/>
        </w:rPr>
        <w:t xml:space="preserve">- roczny harmonogram zgrupowań i konsultacji krajowych; </w:t>
      </w:r>
    </w:p>
    <w:p w14:paraId="7D374468" w14:textId="5795C8BF" w:rsidR="00980742" w:rsidRPr="00D277E4" w:rsidRDefault="00A844FE" w:rsidP="001F02A8">
      <w:pPr>
        <w:spacing w:after="120" w:line="360" w:lineRule="auto"/>
        <w:rPr>
          <w:rFonts w:ascii="Calibri" w:hAnsi="Calibri" w:cs="Calibri"/>
        </w:rPr>
      </w:pPr>
      <w:r w:rsidRPr="00D277E4">
        <w:rPr>
          <w:rFonts w:ascii="Calibri" w:hAnsi="Calibri" w:cs="Calibri"/>
        </w:rPr>
        <w:t xml:space="preserve">- </w:t>
      </w:r>
      <w:r w:rsidR="00980742" w:rsidRPr="00D277E4">
        <w:rPr>
          <w:rFonts w:ascii="Calibri" w:hAnsi="Calibri" w:cs="Calibri"/>
        </w:rPr>
        <w:t xml:space="preserve">roczny harmonogram zawodów krajowych i zagranicznych; </w:t>
      </w:r>
    </w:p>
    <w:p w14:paraId="4C4856CC" w14:textId="7F217F6C" w:rsidR="00980742" w:rsidRPr="00D277E4" w:rsidRDefault="005279FD" w:rsidP="001F02A8">
      <w:pPr>
        <w:spacing w:after="120" w:line="360" w:lineRule="auto"/>
        <w:rPr>
          <w:rFonts w:ascii="Calibri" w:hAnsi="Calibri" w:cs="Calibri"/>
        </w:rPr>
      </w:pPr>
      <w:r w:rsidRPr="00D277E4">
        <w:rPr>
          <w:rFonts w:ascii="Calibri" w:hAnsi="Calibri" w:cs="Calibri"/>
        </w:rPr>
        <w:t xml:space="preserve">- </w:t>
      </w:r>
      <w:r w:rsidR="00980742" w:rsidRPr="00D277E4">
        <w:rPr>
          <w:rFonts w:ascii="Calibri" w:hAnsi="Calibri" w:cs="Calibri"/>
        </w:rPr>
        <w:t xml:space="preserve">roczny harmonogram zakupu sprzętu sportowego, osobistego i specjalistycznego; </w:t>
      </w:r>
    </w:p>
    <w:p w14:paraId="0E36A442" w14:textId="0FFC9BB1" w:rsidR="00980742" w:rsidRPr="00D277E4" w:rsidRDefault="005279FD" w:rsidP="001F02A8">
      <w:pPr>
        <w:spacing w:after="120" w:line="360" w:lineRule="auto"/>
        <w:rPr>
          <w:rFonts w:ascii="Calibri" w:hAnsi="Calibri" w:cs="Calibri"/>
        </w:rPr>
      </w:pPr>
      <w:r w:rsidRPr="00D277E4">
        <w:rPr>
          <w:rFonts w:ascii="Calibri" w:hAnsi="Calibri" w:cs="Calibri"/>
        </w:rPr>
        <w:t xml:space="preserve">- </w:t>
      </w:r>
      <w:r w:rsidR="00980742" w:rsidRPr="00D277E4">
        <w:rPr>
          <w:rFonts w:ascii="Calibri" w:hAnsi="Calibri" w:cs="Calibri"/>
        </w:rPr>
        <w:t xml:space="preserve">roczny harmonogram wynajmu i utrzymania obiektów sportowych; </w:t>
      </w:r>
    </w:p>
    <w:p w14:paraId="4175E30B" w14:textId="61872B2A" w:rsidR="00980742" w:rsidRPr="00D277E4" w:rsidRDefault="005279FD" w:rsidP="001F02A8">
      <w:pPr>
        <w:spacing w:after="120" w:line="360" w:lineRule="auto"/>
        <w:rPr>
          <w:rFonts w:ascii="Calibri" w:hAnsi="Calibri" w:cs="Calibri"/>
        </w:rPr>
      </w:pPr>
      <w:r w:rsidRPr="00D277E4">
        <w:rPr>
          <w:rFonts w:ascii="Calibri" w:hAnsi="Calibri" w:cs="Calibri"/>
        </w:rPr>
        <w:lastRenderedPageBreak/>
        <w:t xml:space="preserve">- </w:t>
      </w:r>
      <w:r w:rsidR="00980742" w:rsidRPr="00D277E4">
        <w:rPr>
          <w:rFonts w:ascii="Calibri" w:hAnsi="Calibri" w:cs="Calibri"/>
        </w:rPr>
        <w:t xml:space="preserve">aktualny odpis lub wydruk komputerowy z KRS lub innego rejestru właściwego ze względu na formę działalności </w:t>
      </w:r>
      <w:r w:rsidR="009F48A2">
        <w:rPr>
          <w:rFonts w:ascii="Calibri" w:hAnsi="Calibri" w:cs="Calibri"/>
        </w:rPr>
        <w:t>k</w:t>
      </w:r>
      <w:r w:rsidR="00980742" w:rsidRPr="00D277E4">
        <w:rPr>
          <w:rFonts w:ascii="Calibri" w:hAnsi="Calibri" w:cs="Calibri"/>
        </w:rPr>
        <w:t xml:space="preserve">lubu, zawierający informację odnoście imion, nazwisk i funkcji osób wchodzących w skład zarządu, z datą wydania nie wcześniejszą niż 3 (trzy) miesiące przed datą złożenia Wniosku o dofinansowanie (załączony w formie skanu); </w:t>
      </w:r>
    </w:p>
    <w:p w14:paraId="6293E214" w14:textId="3F1FF9B0" w:rsidR="00980742" w:rsidRPr="00D277E4" w:rsidRDefault="005279FD" w:rsidP="001F02A8">
      <w:pPr>
        <w:spacing w:after="120" w:line="360" w:lineRule="auto"/>
        <w:rPr>
          <w:rFonts w:ascii="Calibri" w:hAnsi="Calibri" w:cs="Calibri"/>
        </w:rPr>
      </w:pPr>
      <w:r w:rsidRPr="00D277E4">
        <w:rPr>
          <w:rFonts w:ascii="Calibri" w:hAnsi="Calibri" w:cs="Calibri"/>
        </w:rPr>
        <w:t xml:space="preserve">- </w:t>
      </w:r>
      <w:r w:rsidR="00980742" w:rsidRPr="00D277E4">
        <w:rPr>
          <w:rFonts w:ascii="Calibri" w:hAnsi="Calibri" w:cs="Calibri"/>
        </w:rPr>
        <w:t xml:space="preserve">statut </w:t>
      </w:r>
      <w:r w:rsidR="009F48A2">
        <w:rPr>
          <w:rFonts w:ascii="Calibri" w:hAnsi="Calibri" w:cs="Calibri"/>
        </w:rPr>
        <w:t>k</w:t>
      </w:r>
      <w:r w:rsidR="00980742" w:rsidRPr="00D277E4">
        <w:rPr>
          <w:rFonts w:ascii="Calibri" w:hAnsi="Calibri" w:cs="Calibri"/>
        </w:rPr>
        <w:t xml:space="preserve">lubu potwierdzony za zgodność z oryginałem (załączony w formie skanu); </w:t>
      </w:r>
    </w:p>
    <w:p w14:paraId="5E55053C" w14:textId="3E0EEB9C" w:rsidR="00980742" w:rsidRPr="00D277E4" w:rsidRDefault="005279FD" w:rsidP="001F02A8">
      <w:pPr>
        <w:spacing w:after="120" w:line="360" w:lineRule="auto"/>
        <w:rPr>
          <w:rFonts w:ascii="Calibri" w:hAnsi="Calibri" w:cs="Calibri"/>
        </w:rPr>
      </w:pPr>
      <w:r w:rsidRPr="00D277E4">
        <w:rPr>
          <w:rFonts w:ascii="Calibri" w:hAnsi="Calibri" w:cs="Calibri"/>
        </w:rPr>
        <w:t xml:space="preserve">- </w:t>
      </w:r>
      <w:r w:rsidR="00980742" w:rsidRPr="00D277E4">
        <w:rPr>
          <w:rFonts w:ascii="Calibri" w:hAnsi="Calibri" w:cs="Calibri"/>
        </w:rPr>
        <w:t xml:space="preserve">oświadczenie </w:t>
      </w:r>
      <w:r w:rsidR="009F48A2">
        <w:rPr>
          <w:rFonts w:ascii="Calibri" w:hAnsi="Calibri" w:cs="Calibri"/>
        </w:rPr>
        <w:t>k</w:t>
      </w:r>
      <w:r w:rsidR="00980742" w:rsidRPr="00D277E4">
        <w:rPr>
          <w:rFonts w:ascii="Calibri" w:hAnsi="Calibri" w:cs="Calibri"/>
        </w:rPr>
        <w:t xml:space="preserve">lubu o sytuacji finansowej (załączone w formie skanu); </w:t>
      </w:r>
    </w:p>
    <w:p w14:paraId="7EB6C52E" w14:textId="6A79E3FE" w:rsidR="00980742" w:rsidRPr="00D277E4" w:rsidRDefault="005279FD" w:rsidP="001F02A8">
      <w:pPr>
        <w:spacing w:after="120" w:line="360" w:lineRule="auto"/>
        <w:rPr>
          <w:rFonts w:ascii="Calibri" w:hAnsi="Calibri" w:cs="Calibri"/>
        </w:rPr>
      </w:pPr>
      <w:r w:rsidRPr="00D277E4">
        <w:rPr>
          <w:rFonts w:ascii="Calibri" w:hAnsi="Calibri" w:cs="Calibri"/>
        </w:rPr>
        <w:t xml:space="preserve">- </w:t>
      </w:r>
      <w:r w:rsidR="00980742" w:rsidRPr="00D277E4">
        <w:rPr>
          <w:rFonts w:ascii="Calibri" w:hAnsi="Calibri" w:cs="Calibri"/>
        </w:rPr>
        <w:t xml:space="preserve">oświadczenie </w:t>
      </w:r>
      <w:r w:rsidR="009F48A2">
        <w:rPr>
          <w:rFonts w:ascii="Calibri" w:hAnsi="Calibri" w:cs="Calibri"/>
        </w:rPr>
        <w:t>k</w:t>
      </w:r>
      <w:r w:rsidR="00980742" w:rsidRPr="00D277E4">
        <w:rPr>
          <w:rFonts w:ascii="Calibri" w:hAnsi="Calibri" w:cs="Calibri"/>
        </w:rPr>
        <w:t xml:space="preserve">lubu dotyczące podatku VAT (załączone w formie skanu); </w:t>
      </w:r>
    </w:p>
    <w:p w14:paraId="44B7759D" w14:textId="0122E9DB" w:rsidR="00980742" w:rsidRPr="00D277E4" w:rsidRDefault="005279FD" w:rsidP="001F02A8">
      <w:pPr>
        <w:spacing w:after="120" w:line="360" w:lineRule="auto"/>
        <w:rPr>
          <w:rFonts w:ascii="Calibri" w:hAnsi="Calibri" w:cs="Calibri"/>
        </w:rPr>
      </w:pPr>
      <w:r w:rsidRPr="00D277E4">
        <w:rPr>
          <w:rFonts w:ascii="Calibri" w:hAnsi="Calibri" w:cs="Calibri"/>
        </w:rPr>
        <w:t xml:space="preserve">- </w:t>
      </w:r>
      <w:r w:rsidR="00980742" w:rsidRPr="00D277E4">
        <w:rPr>
          <w:rFonts w:ascii="Calibri" w:hAnsi="Calibri" w:cs="Calibri"/>
        </w:rPr>
        <w:t xml:space="preserve">zgoda </w:t>
      </w:r>
      <w:r w:rsidR="009F48A2">
        <w:rPr>
          <w:rFonts w:ascii="Calibri" w:hAnsi="Calibri" w:cs="Calibri"/>
        </w:rPr>
        <w:t>k</w:t>
      </w:r>
      <w:r w:rsidR="00980742" w:rsidRPr="00D277E4">
        <w:rPr>
          <w:rFonts w:ascii="Calibri" w:hAnsi="Calibri" w:cs="Calibri"/>
        </w:rPr>
        <w:t xml:space="preserve">lubu na przetwarzanie danych i wykorzystanie materiałów (załączone w formie skanu);  </w:t>
      </w:r>
    </w:p>
    <w:p w14:paraId="01BD10DE" w14:textId="4A114F95" w:rsidR="00EE0845" w:rsidRPr="00D277E4" w:rsidRDefault="005279FD" w:rsidP="001F02A8">
      <w:pPr>
        <w:spacing w:after="120" w:line="360" w:lineRule="auto"/>
        <w:rPr>
          <w:rFonts w:ascii="Calibri" w:hAnsi="Calibri" w:cs="Calibri"/>
        </w:rPr>
      </w:pPr>
      <w:r w:rsidRPr="00D277E4">
        <w:rPr>
          <w:rFonts w:ascii="Calibri" w:hAnsi="Calibri" w:cs="Calibri"/>
        </w:rPr>
        <w:t xml:space="preserve">- </w:t>
      </w:r>
      <w:r w:rsidR="00980742" w:rsidRPr="00D277E4">
        <w:rPr>
          <w:rFonts w:ascii="Calibri" w:hAnsi="Calibri" w:cs="Calibri"/>
        </w:rPr>
        <w:t xml:space="preserve">w przypadku reprezentacji </w:t>
      </w:r>
      <w:r w:rsidR="009F48A2">
        <w:rPr>
          <w:rFonts w:ascii="Calibri" w:hAnsi="Calibri" w:cs="Calibri"/>
        </w:rPr>
        <w:t>k</w:t>
      </w:r>
      <w:r w:rsidR="00980742" w:rsidRPr="00D277E4">
        <w:rPr>
          <w:rFonts w:ascii="Calibri" w:hAnsi="Calibri" w:cs="Calibri"/>
        </w:rPr>
        <w:t>lubu przez osoby inne niż wskazane w statucie lub</w:t>
      </w:r>
      <w:r w:rsidRPr="00D277E4">
        <w:rPr>
          <w:rFonts w:ascii="Calibri" w:hAnsi="Calibri" w:cs="Calibri"/>
        </w:rPr>
        <w:t xml:space="preserve"> </w:t>
      </w:r>
      <w:r w:rsidR="00980742" w:rsidRPr="00D277E4">
        <w:rPr>
          <w:rFonts w:ascii="Calibri" w:hAnsi="Calibri" w:cs="Calibri"/>
        </w:rPr>
        <w:t>zaświadczeniu/informacji sporządzonym na podstawie ewidencji właściwej dla formy</w:t>
      </w:r>
      <w:r w:rsidRPr="00D277E4">
        <w:rPr>
          <w:rFonts w:ascii="Calibri" w:hAnsi="Calibri" w:cs="Calibri"/>
        </w:rPr>
        <w:t xml:space="preserve"> </w:t>
      </w:r>
      <w:r w:rsidR="00980742" w:rsidRPr="00D277E4">
        <w:rPr>
          <w:rFonts w:ascii="Calibri" w:hAnsi="Calibri" w:cs="Calibri"/>
        </w:rPr>
        <w:t xml:space="preserve">organizacyjnej </w:t>
      </w:r>
      <w:r w:rsidR="009F48A2">
        <w:rPr>
          <w:rFonts w:ascii="Calibri" w:hAnsi="Calibri" w:cs="Calibri"/>
        </w:rPr>
        <w:t>k</w:t>
      </w:r>
      <w:r w:rsidR="00980742" w:rsidRPr="00D277E4">
        <w:rPr>
          <w:rFonts w:ascii="Calibri" w:hAnsi="Calibri" w:cs="Calibri"/>
        </w:rPr>
        <w:t xml:space="preserve">lubu, skan notarialnie potwierdzonego pełnomocnictwa wystawionego przez osoby uprawnione do reprezentowania </w:t>
      </w:r>
      <w:r w:rsidR="009F48A2">
        <w:rPr>
          <w:rFonts w:ascii="Calibri" w:hAnsi="Calibri" w:cs="Calibri"/>
        </w:rPr>
        <w:t>k</w:t>
      </w:r>
      <w:r w:rsidR="00980742" w:rsidRPr="00D277E4">
        <w:rPr>
          <w:rFonts w:ascii="Calibri" w:hAnsi="Calibri" w:cs="Calibri"/>
        </w:rPr>
        <w:t>lubu (potwierdzone za zgodność z oryginałem i załączone w formie skanu).</w:t>
      </w:r>
    </w:p>
    <w:p w14:paraId="46AD386D" w14:textId="2D806033" w:rsidR="00712E60" w:rsidRPr="00D277E4" w:rsidRDefault="00712E60" w:rsidP="001F02A8">
      <w:pPr>
        <w:spacing w:after="120" w:line="360" w:lineRule="auto"/>
        <w:rPr>
          <w:rFonts w:ascii="Calibri" w:hAnsi="Calibri" w:cs="Calibri"/>
        </w:rPr>
      </w:pPr>
      <w:r w:rsidRPr="00D277E4">
        <w:rPr>
          <w:rFonts w:ascii="Calibri" w:hAnsi="Calibri" w:cs="Calibri"/>
        </w:rPr>
        <w:t>Wzory dokumentów do po</w:t>
      </w:r>
      <w:r w:rsidR="00EE0845" w:rsidRPr="00D277E4">
        <w:rPr>
          <w:rFonts w:ascii="Calibri" w:hAnsi="Calibri" w:cs="Calibri"/>
        </w:rPr>
        <w:t>b</w:t>
      </w:r>
      <w:r w:rsidRPr="00D277E4">
        <w:rPr>
          <w:rFonts w:ascii="Calibri" w:hAnsi="Calibri" w:cs="Calibri"/>
        </w:rPr>
        <w:t>rania na stronie:</w:t>
      </w:r>
      <w:r w:rsidRPr="00D277E4">
        <w:rPr>
          <w:rFonts w:ascii="Calibri" w:hAnsi="Calibri" w:cs="Calibri"/>
        </w:rPr>
        <w:br/>
      </w:r>
      <w:hyperlink r:id="rId11" w:history="1">
        <w:r w:rsidRPr="00D277E4">
          <w:rPr>
            <w:rStyle w:val="Hipercze"/>
            <w:rFonts w:ascii="Calibri" w:hAnsi="Calibri" w:cs="Calibri"/>
          </w:rPr>
          <w:t>https://www.fundacjalotto.pl/klub-pro</w:t>
        </w:r>
      </w:hyperlink>
      <w:r w:rsidRPr="00D277E4">
        <w:rPr>
          <w:rFonts w:ascii="Calibri" w:hAnsi="Calibri" w:cs="Calibri"/>
        </w:rPr>
        <w:t xml:space="preserve"> </w:t>
      </w:r>
    </w:p>
    <w:p w14:paraId="3B404605" w14:textId="77777777" w:rsidR="00F11C56" w:rsidRPr="00D277E4" w:rsidRDefault="002F3E7B" w:rsidP="001F02A8">
      <w:pPr>
        <w:spacing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763708D2">
          <v:rect id="_x0000_i1056" style="width:0;height:1.5pt" o:hrstd="t" o:hr="t" fillcolor="#a0a0a0" stroked="f"/>
        </w:pict>
      </w:r>
    </w:p>
    <w:p w14:paraId="2BCB075B" w14:textId="214FF283" w:rsidR="00F11C56" w:rsidRPr="0000557A" w:rsidRDefault="00F11C56" w:rsidP="001F02A8">
      <w:pPr>
        <w:pStyle w:val="Akapitzlist"/>
        <w:spacing w:after="120" w:line="360" w:lineRule="auto"/>
        <w:ind w:left="0"/>
        <w:rPr>
          <w:rFonts w:ascii="Calibri" w:hAnsi="Calibri" w:cs="Calibri"/>
          <w:b/>
          <w:bCs/>
        </w:rPr>
      </w:pPr>
      <w:r w:rsidRPr="0000557A">
        <w:rPr>
          <w:rFonts w:ascii="Calibri" w:hAnsi="Calibri" w:cs="Calibri"/>
          <w:b/>
          <w:bCs/>
        </w:rPr>
        <w:t>Czy dokumenty muszą być podpisane?</w:t>
      </w:r>
    </w:p>
    <w:p w14:paraId="6222F037" w14:textId="4AE001F7" w:rsidR="00F11C56" w:rsidRPr="00D277E4" w:rsidRDefault="00A7120E" w:rsidP="001F02A8">
      <w:pPr>
        <w:spacing w:after="120" w:line="360" w:lineRule="auto"/>
        <w:rPr>
          <w:rFonts w:ascii="Calibri" w:hAnsi="Calibri" w:cs="Calibri"/>
        </w:rPr>
      </w:pPr>
      <w:r w:rsidRPr="00A7120E">
        <w:rPr>
          <w:rFonts w:ascii="Calibri" w:hAnsi="Calibri" w:cs="Calibri"/>
        </w:rPr>
        <w:t>Tak, przez osoby uprawnione zgodnie z dokumentami rejestrowymi klubu (nie dotyczy rocznych harmonogramów ani wyciągu z rejestru KRS, jeżeli stanowi on wydruk ze strony Ministerstwa Sprawiedliwości)</w:t>
      </w:r>
      <w:r w:rsidR="00D83150">
        <w:rPr>
          <w:rFonts w:ascii="Calibri" w:hAnsi="Calibri" w:cs="Calibri"/>
        </w:rPr>
        <w:t>.</w:t>
      </w:r>
      <w:r w:rsidR="002F3E7B">
        <w:rPr>
          <w:rFonts w:ascii="Calibri" w:hAnsi="Calibri" w:cs="Calibri"/>
        </w:rPr>
        <w:pict w14:anchorId="385A6A15">
          <v:rect id="_x0000_i1057" style="width:0;height:1.5pt" o:hrstd="t" o:hr="t" fillcolor="#a0a0a0" stroked="f"/>
        </w:pict>
      </w:r>
    </w:p>
    <w:p w14:paraId="71666111" w14:textId="2679F0F9" w:rsidR="00F11C56" w:rsidRPr="0000557A" w:rsidRDefault="00F11C56" w:rsidP="001F02A8">
      <w:pPr>
        <w:pStyle w:val="Akapitzlist"/>
        <w:spacing w:after="120" w:line="360" w:lineRule="auto"/>
        <w:ind w:left="0"/>
        <w:rPr>
          <w:rFonts w:ascii="Calibri" w:hAnsi="Calibri" w:cs="Calibri"/>
          <w:b/>
          <w:bCs/>
        </w:rPr>
      </w:pPr>
      <w:r w:rsidRPr="0000557A">
        <w:rPr>
          <w:rFonts w:ascii="Calibri" w:hAnsi="Calibri" w:cs="Calibri"/>
          <w:b/>
          <w:bCs/>
        </w:rPr>
        <w:t>Czy wymagany jest wkład własny?</w:t>
      </w:r>
    </w:p>
    <w:p w14:paraId="7FA6C960" w14:textId="77777777" w:rsidR="00F11C56" w:rsidRPr="00D277E4" w:rsidRDefault="00F11C56" w:rsidP="001F02A8">
      <w:pPr>
        <w:spacing w:after="120" w:line="360" w:lineRule="auto"/>
        <w:rPr>
          <w:rFonts w:ascii="Calibri" w:hAnsi="Calibri" w:cs="Calibri"/>
        </w:rPr>
      </w:pPr>
      <w:r w:rsidRPr="00D277E4">
        <w:rPr>
          <w:rFonts w:ascii="Calibri" w:hAnsi="Calibri" w:cs="Calibri"/>
        </w:rPr>
        <w:t xml:space="preserve">Tak, </w:t>
      </w:r>
      <w:r w:rsidRPr="00D277E4">
        <w:rPr>
          <w:rFonts w:ascii="Calibri" w:hAnsi="Calibri" w:cs="Calibri"/>
          <w:b/>
          <w:bCs/>
        </w:rPr>
        <w:t>minimum 5%</w:t>
      </w:r>
      <w:r w:rsidRPr="00D277E4">
        <w:rPr>
          <w:rFonts w:ascii="Calibri" w:hAnsi="Calibri" w:cs="Calibri"/>
        </w:rPr>
        <w:t xml:space="preserve"> całkowitych kosztów zadania.</w:t>
      </w:r>
    </w:p>
    <w:p w14:paraId="3C885FFC" w14:textId="77777777" w:rsidR="00F11C56" w:rsidRPr="00D277E4" w:rsidRDefault="002F3E7B" w:rsidP="001F02A8">
      <w:pPr>
        <w:spacing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7FA482F7">
          <v:rect id="_x0000_i1058" style="width:0;height:1.5pt" o:hrstd="t" o:hr="t" fillcolor="#a0a0a0" stroked="f"/>
        </w:pict>
      </w:r>
    </w:p>
    <w:p w14:paraId="56D726FB" w14:textId="04074A62" w:rsidR="00F11C56" w:rsidRPr="0000557A" w:rsidRDefault="00F11C56" w:rsidP="001F02A8">
      <w:pPr>
        <w:pStyle w:val="Akapitzlist"/>
        <w:spacing w:after="120" w:line="360" w:lineRule="auto"/>
        <w:ind w:left="0"/>
        <w:rPr>
          <w:rFonts w:ascii="Calibri" w:hAnsi="Calibri" w:cs="Calibri"/>
          <w:b/>
          <w:bCs/>
        </w:rPr>
      </w:pPr>
      <w:r w:rsidRPr="0000557A">
        <w:rPr>
          <w:rFonts w:ascii="Calibri" w:hAnsi="Calibri" w:cs="Calibri"/>
          <w:b/>
          <w:bCs/>
        </w:rPr>
        <w:t xml:space="preserve">Czy wkład własny może pochodzić z innych programów </w:t>
      </w:r>
      <w:proofErr w:type="spellStart"/>
      <w:r w:rsidRPr="0000557A">
        <w:rPr>
          <w:rFonts w:ascii="Calibri" w:hAnsi="Calibri" w:cs="Calibri"/>
          <w:b/>
          <w:bCs/>
        </w:rPr>
        <w:t>MSiT</w:t>
      </w:r>
      <w:proofErr w:type="spellEnd"/>
      <w:r w:rsidRPr="0000557A">
        <w:rPr>
          <w:rFonts w:ascii="Calibri" w:hAnsi="Calibri" w:cs="Calibri"/>
          <w:b/>
          <w:bCs/>
        </w:rPr>
        <w:t>?</w:t>
      </w:r>
    </w:p>
    <w:p w14:paraId="16FF3C42" w14:textId="6280E26B" w:rsidR="00F11C56" w:rsidRPr="00D277E4" w:rsidRDefault="00F11C56" w:rsidP="001F02A8">
      <w:pPr>
        <w:spacing w:after="120" w:line="360" w:lineRule="auto"/>
        <w:rPr>
          <w:rFonts w:ascii="Calibri" w:hAnsi="Calibri" w:cs="Calibri"/>
        </w:rPr>
      </w:pPr>
      <w:r w:rsidRPr="00D277E4">
        <w:rPr>
          <w:rFonts w:ascii="Calibri" w:hAnsi="Calibri" w:cs="Calibri"/>
        </w:rPr>
        <w:t xml:space="preserve">Nie, nie może pochodzić ze środków </w:t>
      </w:r>
      <w:proofErr w:type="spellStart"/>
      <w:r w:rsidRPr="00D277E4">
        <w:rPr>
          <w:rFonts w:ascii="Calibri" w:hAnsi="Calibri" w:cs="Calibri"/>
        </w:rPr>
        <w:t>MSiT</w:t>
      </w:r>
      <w:proofErr w:type="spellEnd"/>
      <w:r w:rsidRPr="00D277E4">
        <w:rPr>
          <w:rFonts w:ascii="Calibri" w:hAnsi="Calibri" w:cs="Calibri"/>
        </w:rPr>
        <w:t xml:space="preserve"> ani</w:t>
      </w:r>
      <w:r w:rsidR="00CB5E59">
        <w:rPr>
          <w:rFonts w:ascii="Calibri" w:hAnsi="Calibri" w:cs="Calibri"/>
        </w:rPr>
        <w:t xml:space="preserve"> z innych programów</w:t>
      </w:r>
      <w:r w:rsidRPr="00D277E4">
        <w:rPr>
          <w:rFonts w:ascii="Calibri" w:hAnsi="Calibri" w:cs="Calibri"/>
        </w:rPr>
        <w:t xml:space="preserve"> Fundacji LOTTO</w:t>
      </w:r>
      <w:r w:rsidR="00CB5E59">
        <w:rPr>
          <w:rFonts w:ascii="Calibri" w:hAnsi="Calibri" w:cs="Calibri"/>
        </w:rPr>
        <w:t>.</w:t>
      </w:r>
    </w:p>
    <w:p w14:paraId="47BEA46C" w14:textId="2407E8BF" w:rsidR="00F11C56" w:rsidRPr="00D277E4" w:rsidRDefault="002F3E7B" w:rsidP="001F02A8">
      <w:pPr>
        <w:spacing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654127AD">
          <v:rect id="_x0000_i1059" style="width:0;height:1.5pt" o:hrstd="t" o:hr="t" fillcolor="#a0a0a0" stroked="f"/>
        </w:pict>
      </w:r>
    </w:p>
    <w:p w14:paraId="41177519" w14:textId="34DC59A4" w:rsidR="00F11C56" w:rsidRPr="0000557A" w:rsidRDefault="00F11C56" w:rsidP="001F02A8">
      <w:pPr>
        <w:pStyle w:val="Akapitzlist"/>
        <w:spacing w:after="120" w:line="360" w:lineRule="auto"/>
        <w:ind w:left="0"/>
        <w:rPr>
          <w:rFonts w:ascii="Calibri" w:hAnsi="Calibri" w:cs="Calibri"/>
          <w:b/>
          <w:bCs/>
        </w:rPr>
      </w:pPr>
      <w:r w:rsidRPr="0000557A">
        <w:rPr>
          <w:rFonts w:ascii="Calibri" w:hAnsi="Calibri" w:cs="Calibri"/>
          <w:b/>
          <w:bCs/>
        </w:rPr>
        <w:lastRenderedPageBreak/>
        <w:t>Czy klub musi prowadzić działania promocyjne?</w:t>
      </w:r>
    </w:p>
    <w:p w14:paraId="3BF41820" w14:textId="04D269A5" w:rsidR="00F11C56" w:rsidRPr="00D277E4" w:rsidRDefault="00F11C56" w:rsidP="001F02A8">
      <w:pPr>
        <w:spacing w:after="120" w:line="360" w:lineRule="auto"/>
        <w:rPr>
          <w:rFonts w:ascii="Calibri" w:hAnsi="Calibri" w:cs="Calibri"/>
        </w:rPr>
      </w:pPr>
      <w:r w:rsidRPr="00D277E4">
        <w:rPr>
          <w:rFonts w:ascii="Calibri" w:hAnsi="Calibri" w:cs="Calibri"/>
        </w:rPr>
        <w:t>Tak, jest to obowiązkowy element realizacji programu</w:t>
      </w:r>
      <w:r w:rsidR="006B0B20">
        <w:rPr>
          <w:rFonts w:ascii="Calibri" w:hAnsi="Calibri" w:cs="Calibri"/>
        </w:rPr>
        <w:t xml:space="preserve"> i </w:t>
      </w:r>
      <w:r w:rsidR="00F30862">
        <w:rPr>
          <w:rFonts w:ascii="Calibri" w:hAnsi="Calibri" w:cs="Calibri"/>
        </w:rPr>
        <w:t xml:space="preserve">powinien </w:t>
      </w:r>
      <w:r w:rsidR="006B0B20">
        <w:rPr>
          <w:rFonts w:ascii="Calibri" w:hAnsi="Calibri" w:cs="Calibri"/>
        </w:rPr>
        <w:t xml:space="preserve">stanowić 5% </w:t>
      </w:r>
      <w:r w:rsidR="00F30862">
        <w:rPr>
          <w:rFonts w:ascii="Calibri" w:hAnsi="Calibri" w:cs="Calibri"/>
        </w:rPr>
        <w:t>otrzymanego dofinansowania.</w:t>
      </w:r>
    </w:p>
    <w:p w14:paraId="71C6F154" w14:textId="77777777" w:rsidR="00EE0845" w:rsidRPr="00D277E4" w:rsidRDefault="002F3E7B" w:rsidP="001F02A8">
      <w:pPr>
        <w:spacing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7DE1CBB4">
          <v:rect id="_x0000_i1060" style="width:0;height:1.5pt" o:bullet="t" o:hrstd="t" o:hr="t" fillcolor="#a0a0a0" stroked="f"/>
        </w:pict>
      </w:r>
    </w:p>
    <w:p w14:paraId="3C1A35CC" w14:textId="2AEF02CF" w:rsidR="00F11C56" w:rsidRPr="0000557A" w:rsidRDefault="00F11C56" w:rsidP="001F02A8">
      <w:pPr>
        <w:pStyle w:val="Akapitzlist"/>
        <w:spacing w:after="120" w:line="360" w:lineRule="auto"/>
        <w:ind w:left="0"/>
        <w:rPr>
          <w:rFonts w:ascii="Calibri" w:hAnsi="Calibri" w:cs="Calibri"/>
        </w:rPr>
      </w:pPr>
      <w:r w:rsidRPr="0000557A">
        <w:rPr>
          <w:rFonts w:ascii="Calibri" w:hAnsi="Calibri" w:cs="Calibri"/>
          <w:b/>
          <w:bCs/>
        </w:rPr>
        <w:t>Czy wymagane są zdjęcia z realizacji projektu?</w:t>
      </w:r>
    </w:p>
    <w:p w14:paraId="548E9858" w14:textId="77777777" w:rsidR="00F11C56" w:rsidRPr="00D277E4" w:rsidRDefault="00F11C56" w:rsidP="001F02A8">
      <w:pPr>
        <w:spacing w:after="120" w:line="360" w:lineRule="auto"/>
        <w:rPr>
          <w:rFonts w:ascii="Calibri" w:hAnsi="Calibri" w:cs="Calibri"/>
        </w:rPr>
      </w:pPr>
      <w:r w:rsidRPr="00D277E4">
        <w:rPr>
          <w:rFonts w:ascii="Calibri" w:hAnsi="Calibri" w:cs="Calibri"/>
        </w:rPr>
        <w:t>Tak, klub zobowiązany jest do publikowania zdjęć.</w:t>
      </w:r>
    </w:p>
    <w:p w14:paraId="06B51890" w14:textId="5EEFF42B" w:rsidR="00566967" w:rsidRPr="00CB5E59" w:rsidRDefault="002F3E7B" w:rsidP="00CB5E59">
      <w:pPr>
        <w:spacing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5A50BEA9">
          <v:rect id="_x0000_i1061" style="width:0;height:1.5pt" o:hrstd="t" o:hr="t" fillcolor="#a0a0a0" stroked="f"/>
        </w:pict>
      </w:r>
    </w:p>
    <w:p w14:paraId="43517A7B" w14:textId="4A71B18C" w:rsidR="00F11C56" w:rsidRPr="0000557A" w:rsidRDefault="00F11C56" w:rsidP="001F02A8">
      <w:pPr>
        <w:pStyle w:val="Akapitzlist"/>
        <w:spacing w:after="120" w:line="360" w:lineRule="auto"/>
        <w:ind w:left="0"/>
        <w:rPr>
          <w:rFonts w:ascii="Calibri" w:hAnsi="Calibri" w:cs="Calibri"/>
          <w:b/>
          <w:bCs/>
        </w:rPr>
      </w:pPr>
      <w:r w:rsidRPr="0000557A">
        <w:rPr>
          <w:rFonts w:ascii="Calibri" w:hAnsi="Calibri" w:cs="Calibri"/>
          <w:b/>
          <w:bCs/>
        </w:rPr>
        <w:t>Czy sprzęt zakupiony z dotacji można sprzedać?</w:t>
      </w:r>
    </w:p>
    <w:p w14:paraId="27D491E8" w14:textId="77777777" w:rsidR="00F11C56" w:rsidRPr="00D277E4" w:rsidRDefault="00F11C56" w:rsidP="001F02A8">
      <w:pPr>
        <w:spacing w:after="120" w:line="360" w:lineRule="auto"/>
        <w:rPr>
          <w:rFonts w:ascii="Calibri" w:hAnsi="Calibri" w:cs="Calibri"/>
        </w:rPr>
      </w:pPr>
      <w:r w:rsidRPr="00D277E4">
        <w:rPr>
          <w:rFonts w:ascii="Calibri" w:hAnsi="Calibri" w:cs="Calibri"/>
        </w:rPr>
        <w:t>Nie, przez 5 lat od zakupu nie można go zbywać.</w:t>
      </w:r>
    </w:p>
    <w:p w14:paraId="2DEBDDAA" w14:textId="7908F7C3" w:rsidR="0000557A" w:rsidRDefault="002F3E7B" w:rsidP="001F02A8">
      <w:pPr>
        <w:spacing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6D2D355C">
          <v:rect id="_x0000_i1062" style="width:0;height:1.5pt" o:bullet="t" o:hrstd="t" o:hr="t" fillcolor="#a0a0a0" stroked="f"/>
        </w:pict>
      </w:r>
    </w:p>
    <w:p w14:paraId="4CA39EFE" w14:textId="276F7273" w:rsidR="0000557A" w:rsidRPr="005D1723" w:rsidRDefault="0000557A" w:rsidP="001F02A8">
      <w:pPr>
        <w:pStyle w:val="Akapitzlist"/>
        <w:spacing w:after="120" w:line="360" w:lineRule="auto"/>
        <w:ind w:left="0"/>
        <w:rPr>
          <w:rFonts w:ascii="Calibri" w:hAnsi="Calibri" w:cs="Calibri"/>
          <w:b/>
          <w:bCs/>
        </w:rPr>
      </w:pPr>
      <w:r w:rsidRPr="005D1723">
        <w:rPr>
          <w:rFonts w:ascii="Calibri" w:hAnsi="Calibri" w:cs="Calibri"/>
          <w:b/>
          <w:bCs/>
        </w:rPr>
        <w:t>Czy z dofinansowania mogą korzystać tylko zawodnicy</w:t>
      </w:r>
      <w:r w:rsidR="00B76CE0" w:rsidRPr="005D1723">
        <w:rPr>
          <w:rFonts w:ascii="Calibri" w:hAnsi="Calibri" w:cs="Calibri"/>
          <w:b/>
          <w:bCs/>
        </w:rPr>
        <w:t>/-</w:t>
      </w:r>
      <w:proofErr w:type="spellStart"/>
      <w:r w:rsidR="00B76CE0" w:rsidRPr="005D1723">
        <w:rPr>
          <w:rFonts w:ascii="Calibri" w:hAnsi="Calibri" w:cs="Calibri"/>
          <w:b/>
          <w:bCs/>
        </w:rPr>
        <w:t>czki</w:t>
      </w:r>
      <w:proofErr w:type="spellEnd"/>
      <w:r w:rsidRPr="005D1723">
        <w:rPr>
          <w:rFonts w:ascii="Calibri" w:hAnsi="Calibri" w:cs="Calibri"/>
          <w:b/>
          <w:bCs/>
        </w:rPr>
        <w:t>, któr</w:t>
      </w:r>
      <w:r w:rsidR="00634F23" w:rsidRPr="005D1723">
        <w:rPr>
          <w:rFonts w:ascii="Calibri" w:hAnsi="Calibri" w:cs="Calibri"/>
          <w:b/>
          <w:bCs/>
        </w:rPr>
        <w:t>zy/które</w:t>
      </w:r>
      <w:r w:rsidRPr="005D1723">
        <w:rPr>
          <w:rFonts w:ascii="Calibri" w:hAnsi="Calibri" w:cs="Calibri"/>
          <w:b/>
          <w:bCs/>
        </w:rPr>
        <w:t xml:space="preserve"> zdoby</w:t>
      </w:r>
      <w:r w:rsidR="00634F23" w:rsidRPr="005D1723">
        <w:rPr>
          <w:rFonts w:ascii="Calibri" w:hAnsi="Calibri" w:cs="Calibri"/>
          <w:b/>
          <w:bCs/>
        </w:rPr>
        <w:t>li/</w:t>
      </w:r>
      <w:proofErr w:type="spellStart"/>
      <w:r w:rsidR="00634F23" w:rsidRPr="005D1723">
        <w:rPr>
          <w:rFonts w:ascii="Calibri" w:hAnsi="Calibri" w:cs="Calibri"/>
          <w:b/>
          <w:bCs/>
        </w:rPr>
        <w:t>ły</w:t>
      </w:r>
      <w:proofErr w:type="spellEnd"/>
      <w:r w:rsidRPr="005D1723">
        <w:rPr>
          <w:rFonts w:ascii="Calibri" w:hAnsi="Calibri" w:cs="Calibri"/>
          <w:b/>
          <w:bCs/>
        </w:rPr>
        <w:t xml:space="preserve"> punkty?</w:t>
      </w:r>
    </w:p>
    <w:p w14:paraId="6777F696" w14:textId="77777777" w:rsidR="005D1723" w:rsidRPr="005D1723" w:rsidRDefault="005D1723" w:rsidP="005D1723">
      <w:pPr>
        <w:spacing w:after="120" w:line="360" w:lineRule="auto"/>
        <w:rPr>
          <w:rFonts w:ascii="Calibri" w:hAnsi="Calibri" w:cs="Calibri"/>
        </w:rPr>
      </w:pPr>
      <w:r w:rsidRPr="005D1723">
        <w:rPr>
          <w:rFonts w:ascii="Calibri" w:hAnsi="Calibri" w:cs="Calibri"/>
        </w:rPr>
        <w:t>Celem Programu jest wspieranie najlepszych klubów sportowych, które uzyskały najwyższą liczbę punktów w klasyfikacji SSM oraz prowadzą szkolenie zawodników/-czek w co najmniej jednej z czterech kategorii wiekowych: młodzik, junior młodszy, junior, młodzieżowiec. Dana kategoria wiekowa w danym sporcie musi być ujęta w regulaminie szczegółowym „C” SSM dla tego sportu na rok 2026.</w:t>
      </w:r>
    </w:p>
    <w:p w14:paraId="003BC298" w14:textId="77777777" w:rsidR="005D1723" w:rsidRPr="005D1723" w:rsidRDefault="005D1723" w:rsidP="005D1723">
      <w:pPr>
        <w:spacing w:after="120" w:line="360" w:lineRule="auto"/>
        <w:rPr>
          <w:rFonts w:ascii="Calibri" w:hAnsi="Calibri" w:cs="Calibri"/>
        </w:rPr>
      </w:pPr>
      <w:r w:rsidRPr="005D1723">
        <w:rPr>
          <w:rFonts w:ascii="Calibri" w:hAnsi="Calibri" w:cs="Calibri"/>
        </w:rPr>
        <w:t>W przypadku braku podpisanego regulaminu na rok 2026 na dzień opublikowania Programu obowiązują kategorie wiekowe zgodne z regulaminami z roku 2025.</w:t>
      </w:r>
    </w:p>
    <w:p w14:paraId="0FA4FC7E" w14:textId="77777777" w:rsidR="005D1723" w:rsidRPr="005D1723" w:rsidRDefault="005D1723" w:rsidP="005D1723">
      <w:pPr>
        <w:spacing w:after="120" w:line="360" w:lineRule="auto"/>
        <w:rPr>
          <w:rFonts w:ascii="Calibri" w:hAnsi="Calibri" w:cs="Calibri"/>
        </w:rPr>
      </w:pPr>
      <w:r w:rsidRPr="005D1723">
        <w:rPr>
          <w:rFonts w:ascii="Calibri" w:hAnsi="Calibri" w:cs="Calibri"/>
        </w:rPr>
        <w:t>Z dofinansowania mogą korzystać wyłącznie zawodnicy/-</w:t>
      </w:r>
      <w:proofErr w:type="spellStart"/>
      <w:r w:rsidRPr="005D1723">
        <w:rPr>
          <w:rFonts w:ascii="Calibri" w:hAnsi="Calibri" w:cs="Calibri"/>
        </w:rPr>
        <w:t>czki</w:t>
      </w:r>
      <w:proofErr w:type="spellEnd"/>
      <w:r w:rsidRPr="005D1723">
        <w:rPr>
          <w:rFonts w:ascii="Calibri" w:hAnsi="Calibri" w:cs="Calibri"/>
        </w:rPr>
        <w:t xml:space="preserve"> danego klubu w kategoriach wiekowych od młodzika do młodzieżowca. Zawodnicy/-</w:t>
      </w:r>
      <w:proofErr w:type="spellStart"/>
      <w:r w:rsidRPr="005D1723">
        <w:rPr>
          <w:rFonts w:ascii="Calibri" w:hAnsi="Calibri" w:cs="Calibri"/>
        </w:rPr>
        <w:t>czki</w:t>
      </w:r>
      <w:proofErr w:type="spellEnd"/>
      <w:r w:rsidRPr="005D1723">
        <w:rPr>
          <w:rFonts w:ascii="Calibri" w:hAnsi="Calibri" w:cs="Calibri"/>
        </w:rPr>
        <w:t xml:space="preserve"> młodsi lub starsi nie są uprawnieni do korzystania z dofinansowania w żadnym zakresie.</w:t>
      </w:r>
    </w:p>
    <w:p w14:paraId="477714E3" w14:textId="77777777" w:rsidR="005D1723" w:rsidRPr="005D1723" w:rsidRDefault="005D1723" w:rsidP="005D1723">
      <w:pPr>
        <w:spacing w:after="120" w:line="360" w:lineRule="auto"/>
        <w:rPr>
          <w:rFonts w:ascii="Calibri" w:hAnsi="Calibri" w:cs="Calibri"/>
        </w:rPr>
      </w:pPr>
      <w:r w:rsidRPr="005D1723">
        <w:rPr>
          <w:rFonts w:ascii="Calibri" w:hAnsi="Calibri" w:cs="Calibri"/>
        </w:rPr>
        <w:t>Kategorie wiekowe różnią się w zależności od sportu. Można je sprawdzić na stronie SSM (</w:t>
      </w:r>
      <w:hyperlink r:id="rId12" w:tgtFrame="_new" w:history="1">
        <w:r w:rsidRPr="005D1723">
          <w:rPr>
            <w:rStyle w:val="Hipercze"/>
            <w:rFonts w:ascii="Calibri" w:hAnsi="Calibri" w:cs="Calibri"/>
          </w:rPr>
          <w:t>https://ssm.insp.waw.pl/</w:t>
        </w:r>
      </w:hyperlink>
      <w:r w:rsidRPr="005D1723">
        <w:rPr>
          <w:rFonts w:ascii="Calibri" w:hAnsi="Calibri" w:cs="Calibri"/>
        </w:rPr>
        <w:t>) w zakładce „Regulaminy” – po wybraniu roku 2026 oraz części „C”, gdzie wyszczególnione są poszczególne sporty.</w:t>
      </w:r>
    </w:p>
    <w:p w14:paraId="3E6929A1" w14:textId="77777777" w:rsidR="005D1723" w:rsidRPr="005D1723" w:rsidRDefault="005D1723" w:rsidP="005D1723">
      <w:pPr>
        <w:spacing w:after="120" w:line="360" w:lineRule="auto"/>
        <w:rPr>
          <w:rFonts w:ascii="Calibri" w:hAnsi="Calibri" w:cs="Calibri"/>
        </w:rPr>
      </w:pPr>
      <w:r w:rsidRPr="005D1723">
        <w:rPr>
          <w:rFonts w:ascii="Calibri" w:hAnsi="Calibri" w:cs="Calibri"/>
        </w:rPr>
        <w:t>Z określonych stawek mogą korzystać wyłącznie zawodnicy/-</w:t>
      </w:r>
      <w:proofErr w:type="spellStart"/>
      <w:r w:rsidRPr="005D1723">
        <w:rPr>
          <w:rFonts w:ascii="Calibri" w:hAnsi="Calibri" w:cs="Calibri"/>
        </w:rPr>
        <w:t>czki</w:t>
      </w:r>
      <w:proofErr w:type="spellEnd"/>
      <w:r w:rsidRPr="005D1723">
        <w:rPr>
          <w:rFonts w:ascii="Calibri" w:hAnsi="Calibri" w:cs="Calibri"/>
        </w:rPr>
        <w:t xml:space="preserve"> klubu, którzy wzięli udział w rywalizacji ujętej w SSM w roku 2025 lub 2026, wraz ze zgłoszoną do Programu kadrą trenerską i współpracującą.</w:t>
      </w:r>
    </w:p>
    <w:p w14:paraId="69EBB2C1" w14:textId="129B361F" w:rsidR="00566967" w:rsidRDefault="002F3E7B" w:rsidP="001F02A8">
      <w:pPr>
        <w:spacing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pict w14:anchorId="389012CE">
          <v:rect id="_x0000_i1063" style="width:0;height:1.5pt" o:bullet="t" o:hrstd="t" o:hr="t" fillcolor="#a0a0a0" stroked="f"/>
        </w:pict>
      </w:r>
    </w:p>
    <w:p w14:paraId="3DBD8632" w14:textId="10CFF261" w:rsidR="000E1E19" w:rsidRPr="009217A7" w:rsidRDefault="000E1E19" w:rsidP="003A40C6">
      <w:pPr>
        <w:rPr>
          <w:rFonts w:ascii="Calibri" w:hAnsi="Calibri" w:cs="Calibri"/>
        </w:rPr>
      </w:pPr>
      <w:r w:rsidRPr="00D277E4">
        <w:rPr>
          <w:rFonts w:ascii="Calibri" w:eastAsia="Times New Roman" w:hAnsi="Calibri" w:cs="Calibri"/>
          <w:b/>
          <w:bCs/>
          <w:lang w:eastAsia="pl-PL"/>
        </w:rPr>
        <w:t>Czy w ramach dofinansowania możliwy jest zakup samochodu do transportu zawodników</w:t>
      </w:r>
      <w:r w:rsidR="00B227A3">
        <w:rPr>
          <w:rFonts w:ascii="Calibri" w:eastAsia="Times New Roman" w:hAnsi="Calibri" w:cs="Calibri"/>
          <w:b/>
          <w:bCs/>
          <w:lang w:eastAsia="pl-PL"/>
        </w:rPr>
        <w:t>/-</w:t>
      </w:r>
      <w:r w:rsidR="007D1CE0">
        <w:rPr>
          <w:rFonts w:ascii="Calibri" w:eastAsia="Times New Roman" w:hAnsi="Calibri" w:cs="Calibri"/>
          <w:b/>
          <w:bCs/>
          <w:lang w:eastAsia="pl-PL"/>
        </w:rPr>
        <w:t>czek</w:t>
      </w:r>
      <w:r w:rsidRPr="00D277E4">
        <w:rPr>
          <w:rFonts w:ascii="Calibri" w:eastAsia="Times New Roman" w:hAnsi="Calibri" w:cs="Calibri"/>
          <w:b/>
          <w:bCs/>
          <w:lang w:eastAsia="pl-PL"/>
        </w:rPr>
        <w:t>, kadry szkoleniowej oraz sprzętu sportowego?</w:t>
      </w:r>
    </w:p>
    <w:p w14:paraId="2AD1F96B" w14:textId="2CFD8072" w:rsidR="000E1E19" w:rsidRPr="00D277E4" w:rsidRDefault="000E1E19" w:rsidP="001F02A8">
      <w:pPr>
        <w:spacing w:after="120" w:line="360" w:lineRule="auto"/>
        <w:rPr>
          <w:rFonts w:ascii="Calibri" w:eastAsia="Times New Roman" w:hAnsi="Calibri" w:cs="Calibri"/>
          <w:lang w:eastAsia="pl-PL"/>
        </w:rPr>
      </w:pPr>
      <w:r w:rsidRPr="00D277E4">
        <w:rPr>
          <w:rFonts w:ascii="Calibri" w:eastAsia="Times New Roman" w:hAnsi="Calibri" w:cs="Calibri"/>
          <w:lang w:eastAsia="pl-PL"/>
        </w:rPr>
        <w:t>Nie. Zgodnie z Katalogiem kosztów Programu KLUB PRO, zakup samochodu nie stanowi kosztu kwalifikowanego. Dofinansowanie w zakresie sprzętu obejmuje wyłącznie sprzęt sportowy i specjalistyczny, nie obejmuje natomiast środków transportu.</w:t>
      </w:r>
    </w:p>
    <w:p w14:paraId="44FE1680" w14:textId="759BAA13" w:rsidR="003A40C6" w:rsidRPr="005202AC" w:rsidRDefault="002F3E7B" w:rsidP="005202AC">
      <w:pPr>
        <w:spacing w:after="120" w:line="36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pict w14:anchorId="5B49C7F6">
          <v:rect id="_x0000_i1064" style="width:0;height:1.5pt" o:bullet="t" o:hrstd="t" o:hr="t" fillcolor="#a0a0a0" stroked="f"/>
        </w:pict>
      </w:r>
    </w:p>
    <w:p w14:paraId="15B67F8F" w14:textId="149220B9" w:rsidR="000E1E19" w:rsidRPr="00D277E4" w:rsidRDefault="000E1E19" w:rsidP="001F02A8">
      <w:pPr>
        <w:spacing w:after="120" w:line="360" w:lineRule="auto"/>
        <w:rPr>
          <w:rFonts w:ascii="Calibri" w:eastAsia="Times New Roman" w:hAnsi="Calibri" w:cs="Calibri"/>
          <w:lang w:eastAsia="pl-PL"/>
        </w:rPr>
      </w:pPr>
      <w:r w:rsidRPr="009217A7">
        <w:rPr>
          <w:rFonts w:ascii="Calibri" w:eastAsia="Times New Roman" w:hAnsi="Calibri" w:cs="Calibri"/>
          <w:b/>
          <w:bCs/>
          <w:lang w:eastAsia="pl-PL"/>
        </w:rPr>
        <w:t>Czy specjalistyczny sprzęt sportowy oraz jego części są kosztami kwalifikowanymi? Czy możliwy jest zakup kamer sportowych (np. GoPro) lub strojów sportowych?</w:t>
      </w:r>
      <w:r w:rsidRPr="00D277E4">
        <w:rPr>
          <w:rFonts w:ascii="Calibri" w:eastAsia="Times New Roman" w:hAnsi="Calibri" w:cs="Calibri"/>
          <w:lang w:eastAsia="pl-PL"/>
        </w:rPr>
        <w:br/>
        <w:t>Tak, zakup specjalistycznego sprzętu sportowego oraz jego części może stanowić koszt kwalifikowany, o ile jest bezpośrednio związany z realizacją zadania.</w:t>
      </w:r>
      <w:r w:rsidRPr="00D277E4">
        <w:rPr>
          <w:rFonts w:ascii="Calibri" w:eastAsia="Times New Roman" w:hAnsi="Calibri" w:cs="Calibri"/>
          <w:lang w:eastAsia="pl-PL"/>
        </w:rPr>
        <w:br/>
        <w:t>Zakup kamer sportowych (np. GoPro) oraz strojów sportowych jest możliwy pod warunkiem wykazania ich bezpośredniego związku z procesem szkoleniowym i realizacją programu.</w:t>
      </w:r>
    </w:p>
    <w:p w14:paraId="5F2C25DD" w14:textId="77777777" w:rsidR="001F02A8" w:rsidRDefault="002F3E7B" w:rsidP="001F02A8">
      <w:pPr>
        <w:spacing w:after="120" w:line="360" w:lineRule="auto"/>
        <w:rPr>
          <w:rFonts w:ascii="Calibri" w:eastAsia="Times New Roman" w:hAnsi="Calibri" w:cs="Calibri"/>
          <w:b/>
          <w:bCs/>
          <w:lang w:eastAsia="pl-PL"/>
        </w:rPr>
      </w:pPr>
      <w:r>
        <w:rPr>
          <w:rFonts w:ascii="Calibri" w:eastAsia="Times New Roman" w:hAnsi="Calibri" w:cs="Calibri"/>
          <w:lang w:eastAsia="pl-PL"/>
        </w:rPr>
        <w:pict w14:anchorId="3888FF0F">
          <v:rect id="_x0000_i1065" style="width:0;height:1.5pt" o:bullet="t" o:hrstd="t" o:hr="t" fillcolor="#a0a0a0" stroked="f"/>
        </w:pict>
      </w:r>
      <w:r w:rsidR="001F02A8">
        <w:rPr>
          <w:rFonts w:ascii="Calibri" w:eastAsia="Times New Roman" w:hAnsi="Calibri" w:cs="Calibri"/>
          <w:b/>
          <w:bCs/>
          <w:lang w:eastAsia="pl-PL"/>
        </w:rPr>
        <w:br/>
      </w:r>
      <w:r w:rsidR="001F02A8" w:rsidRPr="001F02A8">
        <w:rPr>
          <w:rFonts w:ascii="Calibri" w:eastAsia="Times New Roman" w:hAnsi="Calibri" w:cs="Calibri"/>
          <w:b/>
          <w:bCs/>
          <w:lang w:eastAsia="pl-PL"/>
        </w:rPr>
        <w:t>Czy koszty noclegu w dniu poprzedzającym rozpoczęcie zawodów oraz w dniu ich zakończenia będą kwalifikowane, jeśli wynika to z dostępności połączeń komunikacyjnych lub godzin rozpoczęcia wydarzenia?</w:t>
      </w:r>
    </w:p>
    <w:p w14:paraId="78FB3C33" w14:textId="448C408A" w:rsidR="0036268F" w:rsidRPr="0036268F" w:rsidRDefault="002047BD" w:rsidP="001F02A8">
      <w:pPr>
        <w:spacing w:after="120" w:line="360" w:lineRule="auto"/>
        <w:rPr>
          <w:rFonts w:ascii="Calibri" w:eastAsia="Times New Roman" w:hAnsi="Calibri" w:cs="Calibri"/>
          <w:lang w:eastAsia="pl-PL"/>
        </w:rPr>
      </w:pPr>
      <w:r w:rsidRPr="00B01A76">
        <w:rPr>
          <w:rFonts w:ascii="Calibri" w:eastAsia="Times New Roman" w:hAnsi="Calibri" w:cs="Calibri"/>
          <w:lang w:eastAsia="pl-PL"/>
        </w:rPr>
        <w:t xml:space="preserve">Tak, w danym przypadku koszty </w:t>
      </w:r>
      <w:r w:rsidR="00B01A76" w:rsidRPr="00B01A76">
        <w:rPr>
          <w:rFonts w:ascii="Calibri" w:eastAsia="Times New Roman" w:hAnsi="Calibri" w:cs="Calibri"/>
          <w:lang w:eastAsia="pl-PL"/>
        </w:rPr>
        <w:t>noclegu</w:t>
      </w:r>
      <w:r w:rsidR="00B01A76">
        <w:rPr>
          <w:rFonts w:ascii="Calibri" w:eastAsia="Times New Roman" w:hAnsi="Calibri" w:cs="Calibri"/>
          <w:b/>
          <w:bCs/>
          <w:lang w:eastAsia="pl-PL"/>
        </w:rPr>
        <w:t xml:space="preserve"> </w:t>
      </w:r>
      <w:r w:rsidR="003333A5" w:rsidRPr="003333A5">
        <w:rPr>
          <w:rFonts w:ascii="Calibri" w:eastAsia="Times New Roman" w:hAnsi="Calibri" w:cs="Calibri"/>
          <w:lang w:eastAsia="pl-PL"/>
        </w:rPr>
        <w:t>oraz transportu będą kwalifikowane.</w:t>
      </w:r>
      <w:r w:rsidR="001F02A8">
        <w:rPr>
          <w:rFonts w:ascii="Calibri" w:eastAsia="Times New Roman" w:hAnsi="Calibri" w:cs="Calibri"/>
          <w:b/>
          <w:bCs/>
          <w:lang w:eastAsia="pl-PL"/>
        </w:rPr>
        <w:br/>
      </w:r>
      <w:r w:rsidR="002F3E7B">
        <w:rPr>
          <w:rFonts w:ascii="Calibri" w:eastAsia="Times New Roman" w:hAnsi="Calibri" w:cs="Calibri"/>
          <w:lang w:eastAsia="pl-PL"/>
        </w:rPr>
        <w:pict w14:anchorId="5C9895E1">
          <v:rect id="_x0000_i1066" style="width:0;height:1.5pt" o:bullet="t" o:hrstd="t" o:hr="t" fillcolor="#a0a0a0" stroked="f"/>
        </w:pict>
      </w:r>
      <w:r w:rsidR="001F02A8">
        <w:rPr>
          <w:rFonts w:ascii="Calibri" w:eastAsia="Times New Roman" w:hAnsi="Calibri" w:cs="Calibri"/>
          <w:b/>
          <w:bCs/>
          <w:lang w:eastAsia="pl-PL"/>
        </w:rPr>
        <w:br/>
      </w:r>
      <w:r w:rsidR="0036268F" w:rsidRPr="0036268F">
        <w:rPr>
          <w:rFonts w:ascii="Calibri" w:eastAsia="Times New Roman" w:hAnsi="Calibri" w:cs="Calibri"/>
          <w:b/>
          <w:bCs/>
          <w:lang w:eastAsia="pl-PL"/>
        </w:rPr>
        <w:t>Czy trener przygotowania motorycznego może być finansowany w ramach Programu KLUB PRO?</w:t>
      </w:r>
      <w:r w:rsidR="0036268F" w:rsidRPr="0036268F">
        <w:rPr>
          <w:rFonts w:ascii="Calibri" w:eastAsia="Times New Roman" w:hAnsi="Calibri" w:cs="Calibri"/>
          <w:b/>
          <w:bCs/>
          <w:lang w:eastAsia="pl-PL"/>
        </w:rPr>
        <w:br/>
      </w:r>
      <w:r w:rsidR="0036268F" w:rsidRPr="0036268F">
        <w:rPr>
          <w:rFonts w:ascii="Calibri" w:eastAsia="Times New Roman" w:hAnsi="Calibri" w:cs="Calibri"/>
          <w:lang w:eastAsia="pl-PL"/>
        </w:rPr>
        <w:t>Nie. Trener przygotowania motorycznego nie jest kwalifikowany ani jako kadra szkoleniowa, ani jako kadra współpracująca w rozumieniu programu.</w:t>
      </w:r>
      <w:r w:rsidR="00FE1F8C">
        <w:rPr>
          <w:rFonts w:ascii="Calibri" w:eastAsia="Times New Roman" w:hAnsi="Calibri" w:cs="Calibri"/>
          <w:lang w:eastAsia="pl-PL"/>
        </w:rPr>
        <w:t xml:space="preserve"> Kosztem kwalifikowalnym jest koszt trenera/ instruktora danej dyscypliny sportu.</w:t>
      </w:r>
    </w:p>
    <w:p w14:paraId="2CEEC080" w14:textId="73699121" w:rsidR="0036268F" w:rsidRDefault="002F3E7B" w:rsidP="001F02A8">
      <w:pPr>
        <w:spacing w:after="120" w:line="360" w:lineRule="auto"/>
        <w:rPr>
          <w:rFonts w:ascii="Calibri" w:eastAsia="Times New Roman" w:hAnsi="Calibri" w:cs="Calibri"/>
          <w:b/>
          <w:bCs/>
          <w:lang w:eastAsia="pl-PL"/>
        </w:rPr>
      </w:pPr>
      <w:r>
        <w:rPr>
          <w:rFonts w:ascii="Calibri" w:eastAsia="Times New Roman" w:hAnsi="Calibri" w:cs="Calibri"/>
          <w:lang w:eastAsia="pl-PL"/>
        </w:rPr>
        <w:pict w14:anchorId="349C8365">
          <v:rect id="_x0000_i1067" style="width:0;height:1.5pt" o:bullet="t" o:hrstd="t" o:hr="t" fillcolor="#a0a0a0" stroked="f"/>
        </w:pict>
      </w:r>
    </w:p>
    <w:p w14:paraId="241D5465" w14:textId="64698018" w:rsidR="000E1E19" w:rsidRPr="00D277E4" w:rsidRDefault="000E1E19" w:rsidP="001F02A8">
      <w:pPr>
        <w:spacing w:after="120" w:line="360" w:lineRule="auto"/>
        <w:rPr>
          <w:rFonts w:ascii="Calibri" w:eastAsia="Times New Roman" w:hAnsi="Calibri" w:cs="Calibri"/>
          <w:lang w:eastAsia="pl-PL"/>
        </w:rPr>
      </w:pPr>
      <w:r w:rsidRPr="009217A7">
        <w:rPr>
          <w:rFonts w:ascii="Calibri" w:eastAsia="Times New Roman" w:hAnsi="Calibri" w:cs="Calibri"/>
          <w:b/>
          <w:bCs/>
          <w:lang w:eastAsia="pl-PL"/>
        </w:rPr>
        <w:t>Czy możliwy jest wyjazd na zawody prywatnym samochodem prowadzonym przez trenera?</w:t>
      </w:r>
      <w:r w:rsidRPr="00D277E4">
        <w:rPr>
          <w:rFonts w:ascii="Calibri" w:eastAsia="Times New Roman" w:hAnsi="Calibri" w:cs="Calibri"/>
          <w:lang w:eastAsia="pl-PL"/>
        </w:rPr>
        <w:br/>
        <w:t>Nie. Transport zawodników</w:t>
      </w:r>
      <w:r w:rsidR="001941EA">
        <w:rPr>
          <w:rFonts w:ascii="Calibri" w:eastAsia="Times New Roman" w:hAnsi="Calibri" w:cs="Calibri"/>
          <w:lang w:eastAsia="pl-PL"/>
        </w:rPr>
        <w:t>/-czek</w:t>
      </w:r>
      <w:r w:rsidRPr="00D277E4">
        <w:rPr>
          <w:rFonts w:ascii="Calibri" w:eastAsia="Times New Roman" w:hAnsi="Calibri" w:cs="Calibri"/>
          <w:lang w:eastAsia="pl-PL"/>
        </w:rPr>
        <w:t xml:space="preserve"> powinien być realizowany zgodnie z obowiązującymi przepisami, w szczególności z uwzględnieniem odpowiednich uprawnień do przewozu osób.</w:t>
      </w:r>
      <w:r w:rsidR="00CC0375">
        <w:rPr>
          <w:rFonts w:ascii="Calibri" w:eastAsia="Times New Roman" w:hAnsi="Calibri" w:cs="Calibri"/>
          <w:lang w:eastAsia="pl-PL"/>
        </w:rPr>
        <w:t xml:space="preserve"> (np. transport publiczny</w:t>
      </w:r>
      <w:r w:rsidR="001C065E">
        <w:rPr>
          <w:rFonts w:ascii="Calibri" w:eastAsia="Times New Roman" w:hAnsi="Calibri" w:cs="Calibri"/>
          <w:lang w:eastAsia="pl-PL"/>
        </w:rPr>
        <w:t xml:space="preserve">, ewentualnie wynajem </w:t>
      </w:r>
      <w:proofErr w:type="spellStart"/>
      <w:r w:rsidR="001C065E">
        <w:rPr>
          <w:rFonts w:ascii="Calibri" w:eastAsia="Times New Roman" w:hAnsi="Calibri" w:cs="Calibri"/>
          <w:lang w:eastAsia="pl-PL"/>
        </w:rPr>
        <w:t>busa</w:t>
      </w:r>
      <w:proofErr w:type="spellEnd"/>
      <w:r w:rsidR="001C065E">
        <w:rPr>
          <w:rFonts w:ascii="Calibri" w:eastAsia="Times New Roman" w:hAnsi="Calibri" w:cs="Calibri"/>
          <w:lang w:eastAsia="pl-PL"/>
        </w:rPr>
        <w:t>/ autokarów).</w:t>
      </w:r>
    </w:p>
    <w:p w14:paraId="440AC29D" w14:textId="77777777" w:rsidR="00C646F7" w:rsidRDefault="002F3E7B" w:rsidP="001F02A8">
      <w:pPr>
        <w:spacing w:after="120" w:line="36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pict w14:anchorId="7AADC25B">
          <v:rect id="_x0000_i1068" style="width:0;height:1.5pt" o:bullet="t" o:hrstd="t" o:hr="t" fillcolor="#a0a0a0" stroked="f"/>
        </w:pict>
      </w:r>
    </w:p>
    <w:p w14:paraId="7717DC54" w14:textId="60002306" w:rsidR="00A42725" w:rsidRPr="00A42725" w:rsidRDefault="00A42725" w:rsidP="00A42725">
      <w:pPr>
        <w:spacing w:after="120" w:line="360" w:lineRule="auto"/>
        <w:rPr>
          <w:rFonts w:ascii="Calibri" w:eastAsia="Times New Roman" w:hAnsi="Calibri" w:cs="Calibri"/>
          <w:b/>
          <w:bCs/>
          <w:lang w:eastAsia="pl-PL"/>
        </w:rPr>
      </w:pPr>
      <w:r w:rsidRPr="00A42725">
        <w:rPr>
          <w:rFonts w:ascii="Calibri" w:eastAsia="Times New Roman" w:hAnsi="Calibri" w:cs="Calibri"/>
          <w:b/>
          <w:bCs/>
          <w:lang w:eastAsia="pl-PL"/>
        </w:rPr>
        <w:lastRenderedPageBreak/>
        <w:t>Jakie są dopuszczalne formy zatrudnienia trenerów</w:t>
      </w:r>
      <w:r>
        <w:rPr>
          <w:rFonts w:ascii="Calibri" w:eastAsia="Times New Roman" w:hAnsi="Calibri" w:cs="Calibri"/>
          <w:b/>
          <w:bCs/>
          <w:lang w:eastAsia="pl-PL"/>
        </w:rPr>
        <w:t xml:space="preserve"> w ramach programu</w:t>
      </w:r>
      <w:r w:rsidRPr="00A42725">
        <w:rPr>
          <w:rFonts w:ascii="Calibri" w:eastAsia="Times New Roman" w:hAnsi="Calibri" w:cs="Calibri"/>
          <w:b/>
          <w:bCs/>
          <w:lang w:eastAsia="pl-PL"/>
        </w:rPr>
        <w:t>?</w:t>
      </w:r>
    </w:p>
    <w:p w14:paraId="30551189" w14:textId="2684298A" w:rsidR="00A42725" w:rsidRPr="00A42725" w:rsidRDefault="00A42725" w:rsidP="00A42725">
      <w:pPr>
        <w:spacing w:after="120" w:line="360" w:lineRule="auto"/>
        <w:rPr>
          <w:rFonts w:ascii="Calibri" w:eastAsia="Times New Roman" w:hAnsi="Calibri" w:cs="Calibri"/>
          <w:lang w:eastAsia="pl-PL"/>
        </w:rPr>
      </w:pPr>
      <w:r w:rsidRPr="00A42725">
        <w:rPr>
          <w:rFonts w:ascii="Calibri" w:eastAsia="Times New Roman" w:hAnsi="Calibri" w:cs="Calibri"/>
          <w:lang w:eastAsia="pl-PL"/>
        </w:rPr>
        <w:t xml:space="preserve">W ramach Programu KLUB </w:t>
      </w:r>
      <w:proofErr w:type="gramStart"/>
      <w:r w:rsidRPr="00A42725">
        <w:rPr>
          <w:rFonts w:ascii="Calibri" w:eastAsia="Times New Roman" w:hAnsi="Calibri" w:cs="Calibri"/>
          <w:lang w:eastAsia="pl-PL"/>
        </w:rPr>
        <w:t>PRO</w:t>
      </w:r>
      <w:r w:rsidR="003C526A">
        <w:rPr>
          <w:rFonts w:ascii="Calibri" w:eastAsia="Times New Roman" w:hAnsi="Calibri" w:cs="Calibri"/>
          <w:lang w:eastAsia="pl-PL"/>
        </w:rPr>
        <w:t xml:space="preserve"> </w:t>
      </w:r>
      <w:r w:rsidRPr="00A42725">
        <w:rPr>
          <w:rFonts w:ascii="Calibri" w:eastAsia="Times New Roman" w:hAnsi="Calibri" w:cs="Calibri"/>
          <w:lang w:eastAsia="pl-PL"/>
        </w:rPr>
        <w:t>dopuszczalne</w:t>
      </w:r>
      <w:proofErr w:type="gramEnd"/>
      <w:r w:rsidRPr="00A42725">
        <w:rPr>
          <w:rFonts w:ascii="Calibri" w:eastAsia="Times New Roman" w:hAnsi="Calibri" w:cs="Calibri"/>
          <w:lang w:eastAsia="pl-PL"/>
        </w:rPr>
        <w:t xml:space="preserve"> są wyłącznie następujące formy zatrudnienia trenerów: umowa o pracę, umowa zlecenie oraz jednoosobowa działalność gospodarcza prowadzona przez trenera. Zatrudnienie na podstawie umowy o dzieło nie jest dopuszczalne.</w:t>
      </w:r>
    </w:p>
    <w:p w14:paraId="5ABF7FCF" w14:textId="752C96AD" w:rsidR="00A42725" w:rsidRDefault="002F3E7B" w:rsidP="001F02A8">
      <w:pPr>
        <w:spacing w:after="120" w:line="360" w:lineRule="auto"/>
        <w:rPr>
          <w:rFonts w:ascii="Calibri" w:eastAsia="Times New Roman" w:hAnsi="Calibri" w:cs="Calibri"/>
          <w:b/>
          <w:bCs/>
          <w:lang w:eastAsia="pl-PL"/>
        </w:rPr>
      </w:pPr>
      <w:r>
        <w:rPr>
          <w:rFonts w:ascii="Calibri" w:eastAsia="Times New Roman" w:hAnsi="Calibri" w:cs="Calibri"/>
          <w:lang w:eastAsia="pl-PL"/>
        </w:rPr>
        <w:pict w14:anchorId="124827D3">
          <v:rect id="_x0000_i1069" style="width:0;height:1.5pt" o:bullet="t" o:hrstd="t" o:hr="t" fillcolor="#a0a0a0" stroked="f"/>
        </w:pict>
      </w:r>
    </w:p>
    <w:p w14:paraId="3DC8AB4C" w14:textId="6769A040" w:rsidR="000E1E19" w:rsidRPr="0063748B" w:rsidRDefault="000E1E19" w:rsidP="009277E7">
      <w:pPr>
        <w:spacing w:after="120" w:line="360" w:lineRule="auto"/>
        <w:rPr>
          <w:rFonts w:ascii="Calibri" w:eastAsia="Times New Roman" w:hAnsi="Calibri" w:cs="Calibri"/>
          <w:lang w:eastAsia="pl-PL"/>
        </w:rPr>
      </w:pPr>
      <w:r w:rsidRPr="009217A7">
        <w:rPr>
          <w:rFonts w:ascii="Calibri" w:eastAsia="Times New Roman" w:hAnsi="Calibri" w:cs="Calibri"/>
          <w:b/>
          <w:bCs/>
          <w:lang w:eastAsia="pl-PL"/>
        </w:rPr>
        <w:t>Czy składki na ubezpieczenia społeczne i zdrowotne (ZUS) stanowią koszty kwalifikowane jako pochodne wynagrodzenia?</w:t>
      </w:r>
      <w:r w:rsidRPr="00D277E4">
        <w:rPr>
          <w:rFonts w:ascii="Calibri" w:eastAsia="Times New Roman" w:hAnsi="Calibri" w:cs="Calibri"/>
          <w:lang w:eastAsia="pl-PL"/>
        </w:rPr>
        <w:br/>
      </w:r>
      <w:r w:rsidR="002F7DDE" w:rsidRPr="002F7DDE">
        <w:rPr>
          <w:rFonts w:ascii="Calibri" w:eastAsia="Times New Roman" w:hAnsi="Calibri" w:cs="Calibri"/>
          <w:lang w:eastAsia="pl-PL"/>
        </w:rPr>
        <w:t>Zgodnie z warunkami realizacji programu, następujące składki pracodawcy nie są</w:t>
      </w:r>
      <w:r w:rsidR="002F7DDE">
        <w:rPr>
          <w:rFonts w:ascii="Calibri" w:eastAsia="Times New Roman" w:hAnsi="Calibri" w:cs="Calibri"/>
          <w:lang w:eastAsia="pl-PL"/>
        </w:rPr>
        <w:t xml:space="preserve"> </w:t>
      </w:r>
      <w:r w:rsidR="002F7DDE" w:rsidRPr="002F7DDE">
        <w:rPr>
          <w:rFonts w:ascii="Calibri" w:eastAsia="Times New Roman" w:hAnsi="Calibri" w:cs="Calibri"/>
          <w:lang w:eastAsia="pl-PL"/>
        </w:rPr>
        <w:t>kwalifikowalne: na Fundusz Emerytalny, Fundusz Rentowy, Fundusz Wypadkowy oraz</w:t>
      </w:r>
      <w:r w:rsidR="002F7DDE">
        <w:rPr>
          <w:rFonts w:ascii="Calibri" w:eastAsia="Times New Roman" w:hAnsi="Calibri" w:cs="Calibri"/>
          <w:lang w:eastAsia="pl-PL"/>
        </w:rPr>
        <w:t xml:space="preserve"> </w:t>
      </w:r>
      <w:r w:rsidR="002F7DDE" w:rsidRPr="002F7DDE">
        <w:rPr>
          <w:rFonts w:ascii="Calibri" w:eastAsia="Times New Roman" w:hAnsi="Calibri" w:cs="Calibri"/>
          <w:lang w:eastAsia="pl-PL"/>
        </w:rPr>
        <w:t>Fundusz Pracy. Mogą natomiast dotyczyć Funduszu Gwarantowanych Świadczeń</w:t>
      </w:r>
      <w:r w:rsidR="002F7DDE">
        <w:rPr>
          <w:rFonts w:ascii="Calibri" w:eastAsia="Times New Roman" w:hAnsi="Calibri" w:cs="Calibri"/>
          <w:lang w:eastAsia="pl-PL"/>
        </w:rPr>
        <w:t xml:space="preserve"> </w:t>
      </w:r>
      <w:r w:rsidR="002F7DDE" w:rsidRPr="002F7DDE">
        <w:rPr>
          <w:rFonts w:ascii="Calibri" w:eastAsia="Times New Roman" w:hAnsi="Calibri" w:cs="Calibri"/>
          <w:lang w:eastAsia="pl-PL"/>
        </w:rPr>
        <w:t>Pracowniczych oraz Państwowego Funduszu Rehabilitacji Osób Niepełnosprawnych</w:t>
      </w:r>
      <w:r w:rsidR="002F7DDE">
        <w:rPr>
          <w:rFonts w:ascii="Calibri" w:eastAsia="Times New Roman" w:hAnsi="Calibri" w:cs="Calibri"/>
          <w:lang w:eastAsia="pl-PL"/>
        </w:rPr>
        <w:t>.</w:t>
      </w:r>
    </w:p>
    <w:p w14:paraId="4C9D5BC8" w14:textId="1B35FE03" w:rsidR="00AE3F16" w:rsidRDefault="002F3E7B" w:rsidP="00DF1538">
      <w:pPr>
        <w:spacing w:after="120" w:line="360" w:lineRule="auto"/>
        <w:outlineLvl w:val="2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pict w14:anchorId="77060A14">
          <v:rect id="_x0000_i1070" style="width:0;height:1.5pt" o:bullet="t" o:hrstd="t" o:hr="t" fillcolor="#a0a0a0" stroked="f"/>
        </w:pict>
      </w:r>
    </w:p>
    <w:p w14:paraId="0F1105BE" w14:textId="28722FA0" w:rsidR="00AE3F16" w:rsidRDefault="00AE3F16" w:rsidP="00DF1538">
      <w:pPr>
        <w:spacing w:after="120" w:line="360" w:lineRule="auto"/>
        <w:outlineLvl w:val="2"/>
        <w:rPr>
          <w:rFonts w:ascii="Calibri" w:eastAsia="Times New Roman" w:hAnsi="Calibri" w:cs="Calibri"/>
          <w:lang w:eastAsia="pl-PL"/>
        </w:rPr>
      </w:pPr>
      <w:r w:rsidRPr="00D277E4">
        <w:rPr>
          <w:rFonts w:ascii="Calibri" w:eastAsia="Times New Roman" w:hAnsi="Calibri" w:cs="Calibri"/>
          <w:b/>
          <w:bCs/>
          <w:lang w:eastAsia="pl-PL"/>
        </w:rPr>
        <w:t>Jakie</w:t>
      </w:r>
      <w:r>
        <w:rPr>
          <w:rFonts w:ascii="Calibri" w:eastAsia="Times New Roman" w:hAnsi="Calibri" w:cs="Calibri"/>
          <w:b/>
          <w:bCs/>
          <w:lang w:eastAsia="pl-PL"/>
        </w:rPr>
        <w:t xml:space="preserve"> koszty są kwalifikowane w ramach kategorii Promocja</w:t>
      </w:r>
      <w:r w:rsidRPr="00D277E4">
        <w:rPr>
          <w:rFonts w:ascii="Calibri" w:eastAsia="Times New Roman" w:hAnsi="Calibri" w:cs="Calibri"/>
          <w:b/>
          <w:bCs/>
          <w:lang w:eastAsia="pl-PL"/>
        </w:rPr>
        <w:t>?</w:t>
      </w:r>
    </w:p>
    <w:p w14:paraId="05650093" w14:textId="529A845A" w:rsidR="00C00E01" w:rsidRDefault="00DF1538" w:rsidP="00DF1538">
      <w:pPr>
        <w:spacing w:after="120" w:line="360" w:lineRule="auto"/>
        <w:outlineLvl w:val="2"/>
        <w:rPr>
          <w:rFonts w:ascii="Calibri" w:eastAsia="Times New Roman" w:hAnsi="Calibri" w:cs="Calibri"/>
          <w:lang w:eastAsia="pl-PL"/>
        </w:rPr>
      </w:pPr>
      <w:r w:rsidRPr="00DF1538">
        <w:rPr>
          <w:rFonts w:ascii="Calibri" w:eastAsia="Times New Roman" w:hAnsi="Calibri" w:cs="Calibri"/>
          <w:lang w:eastAsia="pl-PL"/>
        </w:rPr>
        <w:t xml:space="preserve">Koszty kwalifikowalne w ramach kategorii </w:t>
      </w:r>
      <w:r w:rsidR="00AE3F16">
        <w:rPr>
          <w:rFonts w:ascii="Calibri" w:eastAsia="Times New Roman" w:hAnsi="Calibri" w:cs="Calibri"/>
          <w:lang w:eastAsia="pl-PL"/>
        </w:rPr>
        <w:t>Promocja</w:t>
      </w:r>
      <w:r w:rsidRPr="00DF1538">
        <w:rPr>
          <w:rFonts w:ascii="Calibri" w:eastAsia="Times New Roman" w:hAnsi="Calibri" w:cs="Calibri"/>
          <w:lang w:eastAsia="pl-PL"/>
        </w:rPr>
        <w:t xml:space="preserve"> powinny być zgodne z § 1 ust. 6 pkt 8 Regulaminu Programu oraz obowiązującym Katalogiem Kosztów kwalifikowalnych</w:t>
      </w:r>
      <w:r w:rsidR="00C00E01">
        <w:rPr>
          <w:rFonts w:ascii="Calibri" w:eastAsia="Times New Roman" w:hAnsi="Calibri" w:cs="Calibri"/>
          <w:lang w:eastAsia="pl-PL"/>
        </w:rPr>
        <w:t>.</w:t>
      </w:r>
      <w:r w:rsidR="002E603C">
        <w:rPr>
          <w:rFonts w:ascii="Calibri" w:eastAsia="Times New Roman" w:hAnsi="Calibri" w:cs="Calibri"/>
          <w:lang w:eastAsia="pl-PL"/>
        </w:rPr>
        <w:br/>
        <w:t xml:space="preserve">W ramach </w:t>
      </w:r>
      <w:r w:rsidR="002E603C" w:rsidRPr="00DF1538">
        <w:rPr>
          <w:rFonts w:ascii="Calibri" w:eastAsia="Times New Roman" w:hAnsi="Calibri" w:cs="Calibri"/>
          <w:lang w:eastAsia="pl-PL"/>
        </w:rPr>
        <w:t xml:space="preserve">kategorii </w:t>
      </w:r>
      <w:r w:rsidR="002E603C">
        <w:rPr>
          <w:rFonts w:ascii="Calibri" w:eastAsia="Times New Roman" w:hAnsi="Calibri" w:cs="Calibri"/>
          <w:lang w:eastAsia="pl-PL"/>
        </w:rPr>
        <w:t xml:space="preserve">Promocja można </w:t>
      </w:r>
      <w:r w:rsidR="00B24A45">
        <w:rPr>
          <w:rFonts w:ascii="Calibri" w:eastAsia="Times New Roman" w:hAnsi="Calibri" w:cs="Calibri"/>
          <w:lang w:eastAsia="pl-PL"/>
        </w:rPr>
        <w:t>rozliczyć</w:t>
      </w:r>
      <w:r w:rsidR="002E603C">
        <w:rPr>
          <w:rFonts w:ascii="Calibri" w:eastAsia="Times New Roman" w:hAnsi="Calibri" w:cs="Calibri"/>
          <w:lang w:eastAsia="pl-PL"/>
        </w:rPr>
        <w:t>:</w:t>
      </w:r>
    </w:p>
    <w:p w14:paraId="664F3ACC" w14:textId="4BF7D707" w:rsidR="00097BA2" w:rsidRPr="00B24A45" w:rsidRDefault="00097BA2" w:rsidP="00B24A45">
      <w:pPr>
        <w:pStyle w:val="Akapitzlist"/>
        <w:numPr>
          <w:ilvl w:val="0"/>
          <w:numId w:val="6"/>
        </w:numPr>
        <w:spacing w:after="120" w:line="360" w:lineRule="auto"/>
        <w:outlineLvl w:val="2"/>
        <w:rPr>
          <w:rFonts w:ascii="Calibri" w:eastAsia="Times New Roman" w:hAnsi="Calibri" w:cs="Calibri"/>
          <w:lang w:eastAsia="pl-PL"/>
        </w:rPr>
      </w:pPr>
      <w:r w:rsidRPr="00B24A45">
        <w:rPr>
          <w:rFonts w:ascii="Calibri" w:eastAsia="Times New Roman" w:hAnsi="Calibri" w:cs="Calibri"/>
          <w:lang w:eastAsia="pl-PL"/>
        </w:rPr>
        <w:t>utworzenie na stronie internetowej Klubu zakładki dotyczącej Programu Klub PRO (Fundacja nie finansuje stworzenia całej strony internetowej). Podstawą rozliczenia w tej kategorii jest faktura VAT wystawiona przez firmę przygotowującą podstronę. Nie są akceptowane umowy o pracę, zlecenie ani o dzieło;</w:t>
      </w:r>
    </w:p>
    <w:p w14:paraId="088F95DB" w14:textId="7E7302BD" w:rsidR="00097BA2" w:rsidRPr="00B24A45" w:rsidRDefault="00097BA2" w:rsidP="00B24A45">
      <w:pPr>
        <w:pStyle w:val="Akapitzlist"/>
        <w:numPr>
          <w:ilvl w:val="0"/>
          <w:numId w:val="6"/>
        </w:numPr>
        <w:spacing w:after="120" w:line="360" w:lineRule="auto"/>
        <w:outlineLvl w:val="2"/>
        <w:rPr>
          <w:rFonts w:ascii="Calibri" w:eastAsia="Times New Roman" w:hAnsi="Calibri" w:cs="Calibri"/>
          <w:lang w:eastAsia="pl-PL"/>
        </w:rPr>
      </w:pPr>
      <w:proofErr w:type="spellStart"/>
      <w:r w:rsidRPr="00B24A45">
        <w:rPr>
          <w:rFonts w:ascii="Calibri" w:eastAsia="Times New Roman" w:hAnsi="Calibri" w:cs="Calibri"/>
          <w:lang w:eastAsia="pl-PL"/>
        </w:rPr>
        <w:t>branding</w:t>
      </w:r>
      <w:proofErr w:type="spellEnd"/>
      <w:r w:rsidRPr="00B24A45">
        <w:rPr>
          <w:rFonts w:ascii="Calibri" w:eastAsia="Times New Roman" w:hAnsi="Calibri" w:cs="Calibri"/>
          <w:lang w:eastAsia="pl-PL"/>
        </w:rPr>
        <w:t xml:space="preserve"> (oznakowanie) sprzętu sportowego, odzieży oraz wyposażenia treningowego (logotypy Ministerstwa, Fundacji, nazwa Programu). Zakup sprzętu sportowego stanowi odrębną kategorię – w tym przypadku uwzględnia się wyłącznie koszty oznakowania;</w:t>
      </w:r>
    </w:p>
    <w:p w14:paraId="07749BB3" w14:textId="7A9A25DD" w:rsidR="00097BA2" w:rsidRPr="00B24A45" w:rsidRDefault="00097BA2" w:rsidP="00B24A45">
      <w:pPr>
        <w:pStyle w:val="Akapitzlist"/>
        <w:numPr>
          <w:ilvl w:val="0"/>
          <w:numId w:val="6"/>
        </w:numPr>
        <w:spacing w:after="120" w:line="360" w:lineRule="auto"/>
        <w:outlineLvl w:val="2"/>
        <w:rPr>
          <w:rFonts w:ascii="Calibri" w:eastAsia="Times New Roman" w:hAnsi="Calibri" w:cs="Calibri"/>
          <w:lang w:eastAsia="pl-PL"/>
        </w:rPr>
      </w:pPr>
      <w:r w:rsidRPr="00B24A45">
        <w:rPr>
          <w:rFonts w:ascii="Calibri" w:eastAsia="Times New Roman" w:hAnsi="Calibri" w:cs="Calibri"/>
          <w:lang w:eastAsia="pl-PL"/>
        </w:rPr>
        <w:t>przygotowanie materiałów wideo (filmów, rolek), w których widoczne będzie powyższe oznakowanie, wraz z ich publikacją w mediach społecznościowych (zgodnie z poniższym punktem). Podstawą rozliczenia jest faktura VAT wystawiona przez firmę realizującą materiały. Nie są akceptowane umowy o pracę, zlecenie ani o dzieło;</w:t>
      </w:r>
    </w:p>
    <w:p w14:paraId="235767B5" w14:textId="31F3F67C" w:rsidR="00B24A45" w:rsidRPr="00B24A45" w:rsidRDefault="00097BA2" w:rsidP="00B24A45">
      <w:pPr>
        <w:pStyle w:val="Akapitzlist"/>
        <w:numPr>
          <w:ilvl w:val="0"/>
          <w:numId w:val="6"/>
        </w:numPr>
        <w:spacing w:after="120" w:line="360" w:lineRule="auto"/>
        <w:outlineLvl w:val="2"/>
        <w:rPr>
          <w:rFonts w:ascii="Calibri" w:eastAsia="Times New Roman" w:hAnsi="Calibri" w:cs="Calibri"/>
          <w:lang w:eastAsia="pl-PL"/>
        </w:rPr>
      </w:pPr>
      <w:r w:rsidRPr="00B24A45">
        <w:rPr>
          <w:rFonts w:ascii="Calibri" w:eastAsia="Times New Roman" w:hAnsi="Calibri" w:cs="Calibri"/>
          <w:lang w:eastAsia="pl-PL"/>
        </w:rPr>
        <w:lastRenderedPageBreak/>
        <w:t xml:space="preserve">materiały informacyjno-promocyjne w mediach społecznościowych (w tym promowanie postów – umowy zawierane z platformami takimi jak Facebook, Instagram, </w:t>
      </w:r>
      <w:proofErr w:type="spellStart"/>
      <w:r w:rsidRPr="00B24A45">
        <w:rPr>
          <w:rFonts w:ascii="Calibri" w:eastAsia="Times New Roman" w:hAnsi="Calibri" w:cs="Calibri"/>
          <w:lang w:eastAsia="pl-PL"/>
        </w:rPr>
        <w:t>TikTok</w:t>
      </w:r>
      <w:proofErr w:type="spellEnd"/>
      <w:r w:rsidRPr="00B24A45">
        <w:rPr>
          <w:rFonts w:ascii="Calibri" w:eastAsia="Times New Roman" w:hAnsi="Calibri" w:cs="Calibri"/>
          <w:lang w:eastAsia="pl-PL"/>
        </w:rPr>
        <w:t>, YouTube);</w:t>
      </w:r>
    </w:p>
    <w:p w14:paraId="02D5DE5B" w14:textId="26C65894" w:rsidR="00097BA2" w:rsidRPr="00B24A45" w:rsidRDefault="00097BA2" w:rsidP="00B24A45">
      <w:pPr>
        <w:pStyle w:val="Akapitzlist"/>
        <w:numPr>
          <w:ilvl w:val="0"/>
          <w:numId w:val="6"/>
        </w:numPr>
        <w:spacing w:after="120" w:line="360" w:lineRule="auto"/>
        <w:outlineLvl w:val="2"/>
        <w:rPr>
          <w:rFonts w:ascii="Calibri" w:eastAsia="Times New Roman" w:hAnsi="Calibri" w:cs="Calibri"/>
          <w:lang w:eastAsia="pl-PL"/>
        </w:rPr>
      </w:pPr>
      <w:r w:rsidRPr="00B24A45">
        <w:rPr>
          <w:rFonts w:ascii="Calibri" w:eastAsia="Times New Roman" w:hAnsi="Calibri" w:cs="Calibri"/>
          <w:lang w:eastAsia="pl-PL"/>
        </w:rPr>
        <w:t>plakaty, standy oraz banery eksponowane na terenie Klubu, podczas zawodów, zgrupowań itp.</w:t>
      </w:r>
    </w:p>
    <w:p w14:paraId="196C1954" w14:textId="5E6FB5BF" w:rsidR="00AE3F16" w:rsidRPr="00AE3F16" w:rsidRDefault="002F3E7B" w:rsidP="001F02A8">
      <w:pPr>
        <w:spacing w:after="120" w:line="360" w:lineRule="auto"/>
        <w:outlineLvl w:val="2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pict w14:anchorId="0B3F9E06">
          <v:rect id="_x0000_i1071" style="width:0;height:1.5pt" o:hrstd="t" o:hr="t" fillcolor="#a0a0a0" stroked="f"/>
        </w:pict>
      </w:r>
    </w:p>
    <w:p w14:paraId="2FC7D481" w14:textId="56C6ADCA" w:rsidR="00332492" w:rsidRPr="00AE3F16" w:rsidRDefault="00332492" w:rsidP="00AE3F16">
      <w:pPr>
        <w:spacing w:after="120" w:line="360" w:lineRule="auto"/>
        <w:outlineLvl w:val="2"/>
        <w:rPr>
          <w:rFonts w:ascii="Calibri" w:eastAsia="Times New Roman" w:hAnsi="Calibri" w:cs="Calibri"/>
          <w:b/>
          <w:bCs/>
          <w:lang w:eastAsia="pl-PL"/>
        </w:rPr>
      </w:pPr>
      <w:r w:rsidRPr="00D277E4">
        <w:rPr>
          <w:rFonts w:ascii="Calibri" w:eastAsia="Times New Roman" w:hAnsi="Calibri" w:cs="Calibri"/>
          <w:b/>
          <w:bCs/>
          <w:lang w:eastAsia="pl-PL"/>
        </w:rPr>
        <w:t>Jakie formy zatrudnienia kadry szkoleniowej i współpracującej są dopuszczalne?</w:t>
      </w:r>
      <w:r w:rsidRPr="00D277E4">
        <w:rPr>
          <w:rFonts w:ascii="Calibri" w:eastAsia="Times New Roman" w:hAnsi="Calibri" w:cs="Calibri"/>
          <w:lang w:eastAsia="pl-PL"/>
        </w:rPr>
        <w:br/>
        <w:t>Kwalifikowane są wyłącznie:</w:t>
      </w:r>
    </w:p>
    <w:p w14:paraId="20302F1C" w14:textId="132A1202" w:rsidR="00332492" w:rsidRPr="00D277E4" w:rsidRDefault="00332492" w:rsidP="001F02A8">
      <w:pPr>
        <w:numPr>
          <w:ilvl w:val="0"/>
          <w:numId w:val="3"/>
        </w:numPr>
        <w:spacing w:after="120" w:line="360" w:lineRule="auto"/>
        <w:ind w:left="0"/>
        <w:rPr>
          <w:rFonts w:ascii="Calibri" w:eastAsia="Times New Roman" w:hAnsi="Calibri" w:cs="Calibri"/>
          <w:lang w:eastAsia="pl-PL"/>
        </w:rPr>
      </w:pPr>
      <w:r w:rsidRPr="00D277E4">
        <w:rPr>
          <w:rFonts w:ascii="Calibri" w:eastAsia="Times New Roman" w:hAnsi="Calibri" w:cs="Calibri"/>
          <w:lang w:eastAsia="pl-PL"/>
        </w:rPr>
        <w:t>prowadzenie działalności gospodarczej przez osobę świadczącą usługi (</w:t>
      </w:r>
      <w:r w:rsidR="00956185">
        <w:rPr>
          <w:rFonts w:ascii="Calibri" w:eastAsia="Times New Roman" w:hAnsi="Calibri" w:cs="Calibri"/>
          <w:lang w:eastAsia="pl-PL"/>
        </w:rPr>
        <w:t xml:space="preserve">trenera, </w:t>
      </w:r>
      <w:r w:rsidRPr="00D277E4">
        <w:rPr>
          <w:rFonts w:ascii="Calibri" w:eastAsia="Times New Roman" w:hAnsi="Calibri" w:cs="Calibri"/>
          <w:lang w:eastAsia="pl-PL"/>
        </w:rPr>
        <w:t xml:space="preserve">instruktora lub członka kadry współpracującej), </w:t>
      </w:r>
    </w:p>
    <w:p w14:paraId="738BFB44" w14:textId="77777777" w:rsidR="00332492" w:rsidRPr="00D277E4" w:rsidRDefault="00332492" w:rsidP="001F02A8">
      <w:pPr>
        <w:numPr>
          <w:ilvl w:val="0"/>
          <w:numId w:val="3"/>
        </w:numPr>
        <w:spacing w:after="120" w:line="360" w:lineRule="auto"/>
        <w:ind w:left="0"/>
        <w:rPr>
          <w:rFonts w:ascii="Calibri" w:eastAsia="Times New Roman" w:hAnsi="Calibri" w:cs="Calibri"/>
          <w:lang w:eastAsia="pl-PL"/>
        </w:rPr>
      </w:pPr>
      <w:r w:rsidRPr="00D277E4">
        <w:rPr>
          <w:rFonts w:ascii="Calibri" w:eastAsia="Times New Roman" w:hAnsi="Calibri" w:cs="Calibri"/>
          <w:lang w:eastAsia="pl-PL"/>
        </w:rPr>
        <w:t xml:space="preserve">bezpośrednie zatrudnienie przez klub sportowy. </w:t>
      </w:r>
    </w:p>
    <w:p w14:paraId="5C336573" w14:textId="77777777" w:rsidR="00332492" w:rsidRPr="00D277E4" w:rsidRDefault="00332492" w:rsidP="001F02A8">
      <w:pPr>
        <w:spacing w:after="120" w:line="360" w:lineRule="auto"/>
        <w:rPr>
          <w:rFonts w:ascii="Calibri" w:eastAsia="Times New Roman" w:hAnsi="Calibri" w:cs="Calibri"/>
          <w:lang w:eastAsia="pl-PL"/>
        </w:rPr>
      </w:pPr>
      <w:r w:rsidRPr="00D277E4">
        <w:rPr>
          <w:rFonts w:ascii="Calibri" w:eastAsia="Times New Roman" w:hAnsi="Calibri" w:cs="Calibri"/>
          <w:lang w:eastAsia="pl-PL"/>
        </w:rPr>
        <w:t>Nie są kwalifikowane faktury wystawiane przez podmioty pośredniczące (np. kliniki lub firmy zatrudniające specjalistów, takich jak psychologowie).</w:t>
      </w:r>
    </w:p>
    <w:p w14:paraId="14A8F408" w14:textId="39234C28" w:rsidR="00332492" w:rsidRPr="00D277E4" w:rsidRDefault="002F3E7B" w:rsidP="001F02A8">
      <w:pPr>
        <w:spacing w:after="120" w:line="36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pict w14:anchorId="0621AC00">
          <v:rect id="_x0000_i1072" style="width:0;height:1.5pt" o:hrstd="t" o:hr="t" fillcolor="#a0a0a0" stroked="f"/>
        </w:pict>
      </w:r>
      <w:r w:rsidR="00332492" w:rsidRPr="0000557A">
        <w:rPr>
          <w:rFonts w:ascii="Calibri" w:eastAsia="Times New Roman" w:hAnsi="Calibri" w:cs="Calibri"/>
          <w:b/>
          <w:bCs/>
          <w:lang w:eastAsia="pl-PL"/>
        </w:rPr>
        <w:t>Czy wkład własny niefinansowy musi być wykazany w zestawieniu rachunków i faktur?</w:t>
      </w:r>
      <w:r w:rsidR="00332492" w:rsidRPr="00D277E4">
        <w:rPr>
          <w:rFonts w:ascii="Calibri" w:eastAsia="Times New Roman" w:hAnsi="Calibri" w:cs="Calibri"/>
          <w:lang w:eastAsia="pl-PL"/>
        </w:rPr>
        <w:br/>
        <w:t>Tak. Wkład własny niefinansowy musi być odpowiednio udokumentowany.</w:t>
      </w:r>
      <w:r w:rsidR="00332492" w:rsidRPr="00D277E4">
        <w:rPr>
          <w:rFonts w:ascii="Calibri" w:eastAsia="Times New Roman" w:hAnsi="Calibri" w:cs="Calibri"/>
          <w:lang w:eastAsia="pl-PL"/>
        </w:rPr>
        <w:br/>
        <w:t>Przykładowo:</w:t>
      </w:r>
    </w:p>
    <w:p w14:paraId="30A6849D" w14:textId="77777777" w:rsidR="00332492" w:rsidRPr="00D277E4" w:rsidRDefault="00332492" w:rsidP="001F02A8">
      <w:pPr>
        <w:numPr>
          <w:ilvl w:val="0"/>
          <w:numId w:val="4"/>
        </w:numPr>
        <w:spacing w:after="120" w:line="360" w:lineRule="auto"/>
        <w:ind w:left="0"/>
        <w:rPr>
          <w:rFonts w:ascii="Calibri" w:eastAsia="Times New Roman" w:hAnsi="Calibri" w:cs="Calibri"/>
          <w:lang w:eastAsia="pl-PL"/>
        </w:rPr>
      </w:pPr>
      <w:r w:rsidRPr="00D277E4">
        <w:rPr>
          <w:rFonts w:ascii="Calibri" w:eastAsia="Times New Roman" w:hAnsi="Calibri" w:cs="Calibri"/>
          <w:lang w:eastAsia="pl-PL"/>
        </w:rPr>
        <w:t xml:space="preserve">praca wolontariuszy powinna być potwierdzona porozumieniem </w:t>
      </w:r>
      <w:proofErr w:type="spellStart"/>
      <w:r w:rsidRPr="00D277E4">
        <w:rPr>
          <w:rFonts w:ascii="Calibri" w:eastAsia="Times New Roman" w:hAnsi="Calibri" w:cs="Calibri"/>
          <w:lang w:eastAsia="pl-PL"/>
        </w:rPr>
        <w:t>wolontariackim</w:t>
      </w:r>
      <w:proofErr w:type="spellEnd"/>
      <w:r w:rsidRPr="00D277E4">
        <w:rPr>
          <w:rFonts w:ascii="Calibri" w:eastAsia="Times New Roman" w:hAnsi="Calibri" w:cs="Calibri"/>
          <w:lang w:eastAsia="pl-PL"/>
        </w:rPr>
        <w:t xml:space="preserve">, </w:t>
      </w:r>
    </w:p>
    <w:p w14:paraId="08D7EF5F" w14:textId="52F01B9C" w:rsidR="00332492" w:rsidRPr="008D55E4" w:rsidRDefault="00332492" w:rsidP="001F02A8">
      <w:pPr>
        <w:numPr>
          <w:ilvl w:val="0"/>
          <w:numId w:val="4"/>
        </w:numPr>
        <w:spacing w:after="120" w:line="360" w:lineRule="auto"/>
        <w:ind w:left="0"/>
        <w:rPr>
          <w:rFonts w:ascii="Calibri" w:eastAsia="Times New Roman" w:hAnsi="Calibri" w:cs="Calibri"/>
          <w:lang w:eastAsia="pl-PL"/>
        </w:rPr>
      </w:pPr>
      <w:r w:rsidRPr="00D277E4">
        <w:rPr>
          <w:rFonts w:ascii="Calibri" w:eastAsia="Times New Roman" w:hAnsi="Calibri" w:cs="Calibri"/>
          <w:lang w:eastAsia="pl-PL"/>
        </w:rPr>
        <w:t xml:space="preserve">użyczenie lokalu – umową użyczenia. </w:t>
      </w:r>
    </w:p>
    <w:p w14:paraId="0B52C62B" w14:textId="5636CE46" w:rsidR="0063748B" w:rsidRDefault="002F3E7B" w:rsidP="001F02A8">
      <w:pPr>
        <w:spacing w:after="120" w:line="36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pict w14:anchorId="5097DA0E">
          <v:rect id="_x0000_i1073" style="width:0;height:1.5pt" o:hrstd="t" o:hr="t" fillcolor="#a0a0a0" stroked="f"/>
        </w:pict>
      </w:r>
      <w:r w:rsidR="00332492" w:rsidRPr="00D277E4">
        <w:rPr>
          <w:rFonts w:ascii="Calibri" w:eastAsia="Times New Roman" w:hAnsi="Calibri" w:cs="Calibri"/>
          <w:b/>
          <w:bCs/>
          <w:lang w:eastAsia="pl-PL"/>
        </w:rPr>
        <w:t>Czy w ramach kosztów pośrednich można zakupić laptop lub inne urządzenia elektroniczne?</w:t>
      </w:r>
      <w:r w:rsidR="00332492" w:rsidRPr="00D277E4">
        <w:rPr>
          <w:rFonts w:ascii="Calibri" w:eastAsia="Times New Roman" w:hAnsi="Calibri" w:cs="Calibri"/>
          <w:lang w:eastAsia="pl-PL"/>
        </w:rPr>
        <w:br/>
        <w:t>Tak, dopuszczalny jest zakup laptopa (również zamiast komputera stacjonarnego).</w:t>
      </w:r>
      <w:r w:rsidR="00332492" w:rsidRPr="00D277E4">
        <w:rPr>
          <w:rFonts w:ascii="Calibri" w:eastAsia="Times New Roman" w:hAnsi="Calibri" w:cs="Calibri"/>
          <w:lang w:eastAsia="pl-PL"/>
        </w:rPr>
        <w:br/>
        <w:t>Nie są natomiast kwalifikowane zakupy tabletów oraz telefonów (zarówno komórkowych, jak i stacjonarnych).</w:t>
      </w:r>
    </w:p>
    <w:p w14:paraId="02441C8B" w14:textId="47B09B40" w:rsidR="0063748B" w:rsidRDefault="002F3E7B" w:rsidP="001F02A8">
      <w:pPr>
        <w:spacing w:after="120" w:line="360" w:lineRule="auto"/>
        <w:outlineLvl w:val="2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pict w14:anchorId="3DB44465">
          <v:rect id="_x0000_i1074" style="width:0;height:1.5pt" o:hrstd="t" o:hr="t" fillcolor="#a0a0a0" stroked="f"/>
        </w:pict>
      </w:r>
    </w:p>
    <w:p w14:paraId="702F3CA8" w14:textId="792C38EE" w:rsidR="00F11C56" w:rsidRPr="009217A7" w:rsidRDefault="00F11C56" w:rsidP="001F02A8">
      <w:pPr>
        <w:spacing w:after="120" w:line="360" w:lineRule="auto"/>
        <w:outlineLvl w:val="2"/>
        <w:rPr>
          <w:rFonts w:ascii="Calibri" w:eastAsia="Times New Roman" w:hAnsi="Calibri" w:cs="Calibri"/>
          <w:b/>
          <w:bCs/>
          <w:lang w:eastAsia="pl-PL"/>
        </w:rPr>
      </w:pPr>
      <w:r w:rsidRPr="00D277E4">
        <w:rPr>
          <w:rFonts w:ascii="Calibri" w:hAnsi="Calibri" w:cs="Calibri"/>
          <w:b/>
          <w:bCs/>
        </w:rPr>
        <w:t>Jak przebiega ocena wniosków?</w:t>
      </w:r>
    </w:p>
    <w:p w14:paraId="5F36E8E6" w14:textId="77777777" w:rsidR="00F11C56" w:rsidRPr="00D277E4" w:rsidRDefault="00F11C56" w:rsidP="001F02A8">
      <w:pPr>
        <w:spacing w:after="120" w:line="360" w:lineRule="auto"/>
        <w:rPr>
          <w:rFonts w:ascii="Calibri" w:hAnsi="Calibri" w:cs="Calibri"/>
        </w:rPr>
      </w:pPr>
      <w:r w:rsidRPr="00D277E4">
        <w:rPr>
          <w:rFonts w:ascii="Calibri" w:hAnsi="Calibri" w:cs="Calibri"/>
        </w:rPr>
        <w:t>Ocena formalna prowadzona jest na bieżąco według kolejności zgłoszeń.</w:t>
      </w:r>
    </w:p>
    <w:p w14:paraId="24DDF08C" w14:textId="07A6B58E" w:rsidR="0052265E" w:rsidRPr="008E77D3" w:rsidRDefault="002F3E7B" w:rsidP="001F02A8">
      <w:pPr>
        <w:spacing w:after="120"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lastRenderedPageBreak/>
        <w:pict w14:anchorId="7A64F6FD">
          <v:rect id="_x0000_i1075" style="width:0;height:1.5pt" o:bullet="t" o:hrstd="t" o:hr="t" fillcolor="#a0a0a0" stroked="f"/>
        </w:pict>
      </w:r>
      <w:r w:rsidR="0052265E">
        <w:rPr>
          <w:rFonts w:ascii="Calibri" w:hAnsi="Calibri" w:cs="Calibri"/>
        </w:rPr>
        <w:br/>
      </w:r>
      <w:r w:rsidR="007C7485" w:rsidRPr="008E77D3">
        <w:rPr>
          <w:rFonts w:ascii="Calibri" w:hAnsi="Calibri" w:cs="Calibri"/>
          <w:b/>
          <w:bCs/>
        </w:rPr>
        <w:t xml:space="preserve">Czy jako osobę do kontaktu </w:t>
      </w:r>
      <w:r w:rsidR="009F48A2">
        <w:rPr>
          <w:rFonts w:ascii="Calibri" w:hAnsi="Calibri" w:cs="Calibri"/>
          <w:b/>
          <w:bCs/>
        </w:rPr>
        <w:t>k</w:t>
      </w:r>
      <w:r w:rsidR="0095356C" w:rsidRPr="008E77D3">
        <w:rPr>
          <w:rFonts w:ascii="Calibri" w:hAnsi="Calibri" w:cs="Calibri"/>
          <w:b/>
          <w:bCs/>
        </w:rPr>
        <w:t>lub zobowiązany jest wskazać</w:t>
      </w:r>
      <w:r w:rsidR="007C7485" w:rsidRPr="008E77D3">
        <w:rPr>
          <w:rFonts w:ascii="Calibri" w:hAnsi="Calibri" w:cs="Calibri"/>
          <w:b/>
          <w:bCs/>
        </w:rPr>
        <w:t xml:space="preserve"> członk</w:t>
      </w:r>
      <w:r w:rsidR="0095356C" w:rsidRPr="008E77D3">
        <w:rPr>
          <w:rFonts w:ascii="Calibri" w:hAnsi="Calibri" w:cs="Calibri"/>
          <w:b/>
          <w:bCs/>
        </w:rPr>
        <w:t>a</w:t>
      </w:r>
      <w:r w:rsidR="007C7485" w:rsidRPr="008E77D3">
        <w:rPr>
          <w:rFonts w:ascii="Calibri" w:hAnsi="Calibri" w:cs="Calibri"/>
          <w:b/>
          <w:bCs/>
        </w:rPr>
        <w:t xml:space="preserve"> zarządu</w:t>
      </w:r>
      <w:r w:rsidR="0095356C" w:rsidRPr="008E77D3">
        <w:rPr>
          <w:rFonts w:ascii="Calibri" w:hAnsi="Calibri" w:cs="Calibri"/>
          <w:b/>
          <w:bCs/>
        </w:rPr>
        <w:t xml:space="preserve"> lub osobę</w:t>
      </w:r>
      <w:r w:rsidR="007C7485" w:rsidRPr="008E77D3">
        <w:rPr>
          <w:rFonts w:ascii="Calibri" w:hAnsi="Calibri" w:cs="Calibri"/>
          <w:b/>
          <w:bCs/>
        </w:rPr>
        <w:t xml:space="preserve"> uprawnion</w:t>
      </w:r>
      <w:r w:rsidR="0048308A" w:rsidRPr="008E77D3">
        <w:rPr>
          <w:rFonts w:ascii="Calibri" w:hAnsi="Calibri" w:cs="Calibri"/>
          <w:b/>
          <w:bCs/>
        </w:rPr>
        <w:t>ą</w:t>
      </w:r>
      <w:r w:rsidR="007C7485" w:rsidRPr="008E77D3">
        <w:rPr>
          <w:rFonts w:ascii="Calibri" w:hAnsi="Calibri" w:cs="Calibri"/>
          <w:b/>
          <w:bCs/>
        </w:rPr>
        <w:t xml:space="preserve"> do reprezentowania klubu?</w:t>
      </w:r>
    </w:p>
    <w:p w14:paraId="29AB7A30" w14:textId="4A4E24AB" w:rsidR="008903F6" w:rsidRDefault="0048308A" w:rsidP="001F02A8">
      <w:pPr>
        <w:spacing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Nie, osobą do kontaktu jest osoba </w:t>
      </w:r>
      <w:r w:rsidR="008E77D3">
        <w:rPr>
          <w:rFonts w:ascii="Calibri" w:hAnsi="Calibri" w:cs="Calibri"/>
        </w:rPr>
        <w:t xml:space="preserve">obsługująca </w:t>
      </w:r>
      <w:r w:rsidR="00956185">
        <w:rPr>
          <w:rFonts w:ascii="Calibri" w:hAnsi="Calibri" w:cs="Calibri"/>
        </w:rPr>
        <w:t>Program</w:t>
      </w:r>
      <w:r w:rsidR="008E77D3">
        <w:rPr>
          <w:rFonts w:ascii="Calibri" w:hAnsi="Calibri" w:cs="Calibri"/>
        </w:rPr>
        <w:t xml:space="preserve"> po stornie </w:t>
      </w:r>
      <w:r w:rsidR="009F48A2">
        <w:rPr>
          <w:rFonts w:ascii="Calibri" w:hAnsi="Calibri" w:cs="Calibri"/>
        </w:rPr>
        <w:t>k</w:t>
      </w:r>
      <w:r w:rsidR="008E77D3">
        <w:rPr>
          <w:rFonts w:ascii="Calibri" w:hAnsi="Calibri" w:cs="Calibri"/>
        </w:rPr>
        <w:t>lubu.</w:t>
      </w:r>
    </w:p>
    <w:p w14:paraId="7BC710A9" w14:textId="502FE0DA" w:rsidR="00F918EC" w:rsidRPr="00D277E4" w:rsidRDefault="002F3E7B" w:rsidP="001F02A8">
      <w:pPr>
        <w:spacing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01E52E5A">
          <v:rect id="_x0000_i1076" style="width:0;height:1.5pt" o:bullet="t" o:hrstd="t" o:hr="t" fillcolor="#a0a0a0" stroked="f"/>
        </w:pict>
      </w:r>
    </w:p>
    <w:p w14:paraId="65D03CB0" w14:textId="5AE85577" w:rsidR="00F11C56" w:rsidRPr="00D277E4" w:rsidRDefault="00F11C56" w:rsidP="001F02A8">
      <w:pPr>
        <w:spacing w:after="120" w:line="360" w:lineRule="auto"/>
        <w:rPr>
          <w:rFonts w:ascii="Calibri" w:hAnsi="Calibri" w:cs="Calibri"/>
          <w:b/>
          <w:bCs/>
        </w:rPr>
      </w:pPr>
      <w:r w:rsidRPr="00D277E4">
        <w:rPr>
          <w:rFonts w:ascii="Calibri" w:hAnsi="Calibri" w:cs="Calibri"/>
          <w:b/>
          <w:bCs/>
        </w:rPr>
        <w:t>Gdzie będą publikowane wyniki?</w:t>
      </w:r>
    </w:p>
    <w:p w14:paraId="00B51777" w14:textId="6582477F" w:rsidR="00F11C56" w:rsidRPr="00D277E4" w:rsidRDefault="00F11C56" w:rsidP="001F02A8">
      <w:pPr>
        <w:spacing w:after="120" w:line="360" w:lineRule="auto"/>
        <w:rPr>
          <w:rFonts w:ascii="Calibri" w:hAnsi="Calibri" w:cs="Calibri"/>
        </w:rPr>
      </w:pPr>
      <w:r w:rsidRPr="00D277E4">
        <w:rPr>
          <w:rFonts w:ascii="Calibri" w:hAnsi="Calibri" w:cs="Calibri"/>
        </w:rPr>
        <w:t>Na stronie Fundacji</w:t>
      </w:r>
      <w:r w:rsidR="009E231B" w:rsidRPr="00D277E4">
        <w:rPr>
          <w:rFonts w:ascii="Calibri" w:hAnsi="Calibri" w:cs="Calibri"/>
        </w:rPr>
        <w:t xml:space="preserve"> </w:t>
      </w:r>
      <w:r w:rsidR="00AB49F1">
        <w:rPr>
          <w:rFonts w:ascii="Calibri" w:hAnsi="Calibri" w:cs="Calibri"/>
        </w:rPr>
        <w:t>LOTTO</w:t>
      </w:r>
      <w:r w:rsidRPr="00D277E4">
        <w:rPr>
          <w:rFonts w:ascii="Calibri" w:hAnsi="Calibri" w:cs="Calibri"/>
        </w:rPr>
        <w:t>.</w:t>
      </w:r>
    </w:p>
    <w:p w14:paraId="3E51D672" w14:textId="77777777" w:rsidR="00F11C56" w:rsidRPr="00D277E4" w:rsidRDefault="002F3E7B" w:rsidP="001F02A8">
      <w:pPr>
        <w:spacing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0E644FC2">
          <v:rect id="_x0000_i1077" style="width:0;height:1.5pt" o:hrstd="t" o:hr="t" fillcolor="#a0a0a0" stroked="f"/>
        </w:pict>
      </w:r>
    </w:p>
    <w:p w14:paraId="649C9F51" w14:textId="1CAB10A3" w:rsidR="00F11C56" w:rsidRPr="00D277E4" w:rsidRDefault="00F11C56" w:rsidP="001F02A8">
      <w:pPr>
        <w:spacing w:after="120" w:line="360" w:lineRule="auto"/>
        <w:rPr>
          <w:rFonts w:ascii="Calibri" w:hAnsi="Calibri" w:cs="Calibri"/>
          <w:b/>
          <w:bCs/>
        </w:rPr>
      </w:pPr>
      <w:r w:rsidRPr="00D277E4">
        <w:rPr>
          <w:rFonts w:ascii="Calibri" w:hAnsi="Calibri" w:cs="Calibri"/>
          <w:b/>
          <w:bCs/>
        </w:rPr>
        <w:t>Co się dzieje po pozytywnej ocenie wniosku?</w:t>
      </w:r>
    </w:p>
    <w:p w14:paraId="6798CBCD" w14:textId="0A1D0983" w:rsidR="00F11C56" w:rsidRDefault="00626C51" w:rsidP="001F02A8">
      <w:pPr>
        <w:spacing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Fundacja LOTTO podpisuje z Klubem</w:t>
      </w:r>
      <w:r w:rsidR="00F11C56" w:rsidRPr="00D277E4">
        <w:rPr>
          <w:rFonts w:ascii="Calibri" w:hAnsi="Calibri" w:cs="Calibri"/>
        </w:rPr>
        <w:t xml:space="preserve"> umowę</w:t>
      </w:r>
      <w:r w:rsidR="002F4A09" w:rsidRPr="00D277E4">
        <w:rPr>
          <w:rFonts w:ascii="Calibri" w:hAnsi="Calibri" w:cs="Calibri"/>
        </w:rPr>
        <w:t xml:space="preserve"> </w:t>
      </w:r>
      <w:r w:rsidR="00F11C56" w:rsidRPr="00D277E4">
        <w:rPr>
          <w:rFonts w:ascii="Calibri" w:hAnsi="Calibri" w:cs="Calibri"/>
        </w:rPr>
        <w:t xml:space="preserve">i </w:t>
      </w:r>
      <w:r>
        <w:rPr>
          <w:rFonts w:ascii="Calibri" w:hAnsi="Calibri" w:cs="Calibri"/>
        </w:rPr>
        <w:t xml:space="preserve">Klub </w:t>
      </w:r>
      <w:r w:rsidR="00F11C56" w:rsidRPr="00D277E4">
        <w:rPr>
          <w:rFonts w:ascii="Calibri" w:hAnsi="Calibri" w:cs="Calibri"/>
        </w:rPr>
        <w:t>rozpoczyna realizację projektu.</w:t>
      </w:r>
    </w:p>
    <w:p w14:paraId="4A1EECCF" w14:textId="6B693E5F" w:rsidR="00BE605C" w:rsidRDefault="002F3E7B" w:rsidP="001F02A8">
      <w:pPr>
        <w:spacing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580C5016">
          <v:rect id="_x0000_i1078" style="width:0;height:1.5pt" o:hrstd="t" o:hr="t" fillcolor="#a0a0a0" stroked="f"/>
        </w:pict>
      </w:r>
    </w:p>
    <w:p w14:paraId="2ECA93BC" w14:textId="6D2A201A" w:rsidR="00737F15" w:rsidRPr="001F03C7" w:rsidRDefault="00737F15" w:rsidP="00737F15">
      <w:pPr>
        <w:spacing w:after="120" w:line="360" w:lineRule="auto"/>
        <w:rPr>
          <w:rFonts w:ascii="Calibri" w:hAnsi="Calibri" w:cs="Calibri"/>
          <w:b/>
          <w:bCs/>
        </w:rPr>
      </w:pPr>
      <w:r w:rsidRPr="00737F15">
        <w:rPr>
          <w:rFonts w:ascii="Calibri" w:hAnsi="Calibri" w:cs="Calibri"/>
          <w:b/>
          <w:bCs/>
        </w:rPr>
        <w:t>Czy Klub musi posiadać stronę internetową, aby wziąć udział w Programie Klub PRO?</w:t>
      </w:r>
    </w:p>
    <w:p w14:paraId="5B45E211" w14:textId="10F45CCE" w:rsidR="007B2913" w:rsidRPr="00D277E4" w:rsidRDefault="00737F15" w:rsidP="00737F15">
      <w:pPr>
        <w:spacing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Pr="00737F15">
        <w:rPr>
          <w:rFonts w:ascii="Calibri" w:hAnsi="Calibri" w:cs="Calibri"/>
        </w:rPr>
        <w:t>alecamy stworzenie strony internetowej. Wówczas ze środków Programu – w ramach działań promocyjnych – można sfinansować utworzenie i prowadzenie zakładki poświęconej Programowi Klub PRO. Jeśli na etapie składania wniosku Klub nie posiada strony internetowej, należy podać adres profilu w mediach społecznościowych (np. Facebook), na którym prowadzona jest bieżąca komunikacja.</w:t>
      </w:r>
    </w:p>
    <w:sectPr w:rsidR="007B2913" w:rsidRPr="00D27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CB45A" w14:textId="77777777" w:rsidR="00C9033C" w:rsidRDefault="00C9033C" w:rsidP="001C5BE1">
      <w:pPr>
        <w:spacing w:after="0" w:line="240" w:lineRule="auto"/>
      </w:pPr>
      <w:r>
        <w:separator/>
      </w:r>
    </w:p>
  </w:endnote>
  <w:endnote w:type="continuationSeparator" w:id="0">
    <w:p w14:paraId="15721923" w14:textId="77777777" w:rsidR="00C9033C" w:rsidRDefault="00C9033C" w:rsidP="001C5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11566" w14:textId="77777777" w:rsidR="00C9033C" w:rsidRDefault="00C9033C" w:rsidP="001C5BE1">
      <w:pPr>
        <w:spacing w:after="0" w:line="240" w:lineRule="auto"/>
      </w:pPr>
      <w:r>
        <w:separator/>
      </w:r>
    </w:p>
  </w:footnote>
  <w:footnote w:type="continuationSeparator" w:id="0">
    <w:p w14:paraId="369FBBEB" w14:textId="77777777" w:rsidR="00C9033C" w:rsidRDefault="00C9033C" w:rsidP="001C5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numPicBullet w:numPicBulletId="2">
    <w:pict>
      <v:rect id="_x0000_i1027" style="width:0;height:1.5pt" o:hralign="center" o:bullet="t" o:hrstd="t" o:hr="t" fillcolor="#a0a0a0" stroked="f"/>
    </w:pict>
  </w:numPicBullet>
  <w:numPicBullet w:numPicBulletId="3">
    <w:pict>
      <v:rect id="_x0000_i1028" style="width:0;height:1.5pt" o:hralign="center" o:bullet="t" o:hrstd="t" o:hr="t" fillcolor="#a0a0a0" stroked="f"/>
    </w:pict>
  </w:numPicBullet>
  <w:numPicBullet w:numPicBulletId="4">
    <w:pict>
      <v:rect id="_x0000_i1029" style="width:0;height:1.5pt" o:hralign="center" o:bullet="t" o:hrstd="t" o:hr="t" fillcolor="#a0a0a0" stroked="f"/>
    </w:pict>
  </w:numPicBullet>
  <w:numPicBullet w:numPicBulletId="5">
    <w:pict>
      <v:rect id="_x0000_i1030" style="width:0;height:1.5pt" o:bullet="t" o:hrstd="t" o:hr="t" fillcolor="#a0a0a0" stroked="f"/>
    </w:pict>
  </w:numPicBullet>
  <w:numPicBullet w:numPicBulletId="6">
    <w:pict>
      <v:rect id="_x0000_i1031" style="width:0;height:1.5pt" o:bullet="t" o:hrstd="t" o:hr="t" fillcolor="#a0a0a0" stroked="f"/>
    </w:pict>
  </w:numPicBullet>
  <w:numPicBullet w:numPicBulletId="7">
    <w:pict>
      <v:rect id="_x0000_i1032" style="width:0;height:1.5pt" o:bullet="t" o:hrstd="t" o:hr="t" fillcolor="#a0a0a0" stroked="f"/>
    </w:pict>
  </w:numPicBullet>
  <w:numPicBullet w:numPicBulletId="8">
    <w:pict>
      <v:rect id="_x0000_i1033" style="width:0;height:1.5pt" o:bullet="t" o:hrstd="t" o:hr="t" fillcolor="#a0a0a0" stroked="f"/>
    </w:pict>
  </w:numPicBullet>
  <w:numPicBullet w:numPicBulletId="9">
    <w:pict>
      <v:rect id="_x0000_i1034" style="width:0;height:1.5pt" o:bullet="t" o:hrstd="t" o:hr="t" fillcolor="#a0a0a0" stroked="f"/>
    </w:pict>
  </w:numPicBullet>
  <w:numPicBullet w:numPicBulletId="10">
    <w:pict>
      <v:rect id="_x0000_i1035" style="width:0;height:1.5pt" o:bullet="t" o:hrstd="t" o:hr="t" fillcolor="#a0a0a0" stroked="f"/>
    </w:pict>
  </w:numPicBullet>
  <w:numPicBullet w:numPicBulletId="11">
    <w:pict>
      <v:rect id="_x0000_i1036" style="width:0;height:1.5pt" o:bullet="t" o:hrstd="t" o:hr="t" fillcolor="#a0a0a0" stroked="f"/>
    </w:pict>
  </w:numPicBullet>
  <w:numPicBullet w:numPicBulletId="12">
    <w:pict>
      <v:rect id="_x0000_i1037" style="width:0;height:1.5pt" o:bullet="t" o:hrstd="t" o:hr="t" fillcolor="#a0a0a0" stroked="f"/>
    </w:pict>
  </w:numPicBullet>
  <w:numPicBullet w:numPicBulletId="13">
    <w:pict>
      <v:rect id="_x0000_i1038" style="width:0;height:1.5pt" o:bullet="t" o:hrstd="t" o:hr="t" fillcolor="#a0a0a0" stroked="f"/>
    </w:pict>
  </w:numPicBullet>
  <w:numPicBullet w:numPicBulletId="14">
    <w:pict>
      <v:rect id="_x0000_i1039" style="width:0;height:1.5pt" o:bullet="t" o:hrstd="t" o:hr="t" fillcolor="#a0a0a0" stroked="f"/>
    </w:pict>
  </w:numPicBullet>
  <w:abstractNum w:abstractNumId="0" w15:restartNumberingAfterBreak="0">
    <w:nsid w:val="003343C1"/>
    <w:multiLevelType w:val="hybridMultilevel"/>
    <w:tmpl w:val="C6400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D09AC"/>
    <w:multiLevelType w:val="multilevel"/>
    <w:tmpl w:val="6DF0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9C0908"/>
    <w:multiLevelType w:val="hybridMultilevel"/>
    <w:tmpl w:val="A09CE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D3513"/>
    <w:multiLevelType w:val="hybridMultilevel"/>
    <w:tmpl w:val="621C6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C77A5"/>
    <w:multiLevelType w:val="hybridMultilevel"/>
    <w:tmpl w:val="873446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17869"/>
    <w:multiLevelType w:val="multilevel"/>
    <w:tmpl w:val="425C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1639FE"/>
    <w:multiLevelType w:val="hybridMultilevel"/>
    <w:tmpl w:val="4AB80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838321">
    <w:abstractNumId w:val="3"/>
  </w:num>
  <w:num w:numId="2" w16cid:durableId="1256523915">
    <w:abstractNumId w:val="0"/>
  </w:num>
  <w:num w:numId="3" w16cid:durableId="2052801823">
    <w:abstractNumId w:val="5"/>
  </w:num>
  <w:num w:numId="4" w16cid:durableId="1327978465">
    <w:abstractNumId w:val="1"/>
  </w:num>
  <w:num w:numId="5" w16cid:durableId="997536175">
    <w:abstractNumId w:val="2"/>
  </w:num>
  <w:num w:numId="6" w16cid:durableId="279800526">
    <w:abstractNumId w:val="4"/>
  </w:num>
  <w:num w:numId="7" w16cid:durableId="6921455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48"/>
    <w:rsid w:val="00002995"/>
    <w:rsid w:val="0000557A"/>
    <w:rsid w:val="00040C58"/>
    <w:rsid w:val="0008588B"/>
    <w:rsid w:val="00086C49"/>
    <w:rsid w:val="00095296"/>
    <w:rsid w:val="00097BA2"/>
    <w:rsid w:val="000A5546"/>
    <w:rsid w:val="000B6059"/>
    <w:rsid w:val="000C0EEF"/>
    <w:rsid w:val="000C5D45"/>
    <w:rsid w:val="000C5E64"/>
    <w:rsid w:val="000C6970"/>
    <w:rsid w:val="000E1E19"/>
    <w:rsid w:val="000F5793"/>
    <w:rsid w:val="0010379A"/>
    <w:rsid w:val="001166F3"/>
    <w:rsid w:val="0012494C"/>
    <w:rsid w:val="00132AB0"/>
    <w:rsid w:val="00140871"/>
    <w:rsid w:val="001550B8"/>
    <w:rsid w:val="00157EC9"/>
    <w:rsid w:val="001728BE"/>
    <w:rsid w:val="001941EA"/>
    <w:rsid w:val="001B5D55"/>
    <w:rsid w:val="001C065E"/>
    <w:rsid w:val="001C5BE1"/>
    <w:rsid w:val="001D0CA4"/>
    <w:rsid w:val="001D5FBA"/>
    <w:rsid w:val="001F02A8"/>
    <w:rsid w:val="001F03C7"/>
    <w:rsid w:val="001F47DA"/>
    <w:rsid w:val="002047BD"/>
    <w:rsid w:val="002114BB"/>
    <w:rsid w:val="00253D10"/>
    <w:rsid w:val="00263414"/>
    <w:rsid w:val="002719BB"/>
    <w:rsid w:val="00274948"/>
    <w:rsid w:val="002A4EB7"/>
    <w:rsid w:val="002B12C7"/>
    <w:rsid w:val="002C1777"/>
    <w:rsid w:val="002E08F1"/>
    <w:rsid w:val="002E1183"/>
    <w:rsid w:val="002E41AE"/>
    <w:rsid w:val="002E603C"/>
    <w:rsid w:val="002E754B"/>
    <w:rsid w:val="002E7C9A"/>
    <w:rsid w:val="002F4A09"/>
    <w:rsid w:val="002F73A3"/>
    <w:rsid w:val="002F7DDE"/>
    <w:rsid w:val="003311A8"/>
    <w:rsid w:val="00332492"/>
    <w:rsid w:val="003333A5"/>
    <w:rsid w:val="00341B1B"/>
    <w:rsid w:val="0036268F"/>
    <w:rsid w:val="00377F5A"/>
    <w:rsid w:val="003809A2"/>
    <w:rsid w:val="0038117F"/>
    <w:rsid w:val="00383B70"/>
    <w:rsid w:val="003A40C6"/>
    <w:rsid w:val="003B6AC9"/>
    <w:rsid w:val="003C526A"/>
    <w:rsid w:val="003F55A1"/>
    <w:rsid w:val="00416244"/>
    <w:rsid w:val="00424656"/>
    <w:rsid w:val="004337D0"/>
    <w:rsid w:val="00443289"/>
    <w:rsid w:val="004503BC"/>
    <w:rsid w:val="00453898"/>
    <w:rsid w:val="00460220"/>
    <w:rsid w:val="00474F54"/>
    <w:rsid w:val="0048188D"/>
    <w:rsid w:val="0048308A"/>
    <w:rsid w:val="00494725"/>
    <w:rsid w:val="004C278B"/>
    <w:rsid w:val="004C4114"/>
    <w:rsid w:val="004D5AA5"/>
    <w:rsid w:val="004D7B20"/>
    <w:rsid w:val="00517A75"/>
    <w:rsid w:val="005202AC"/>
    <w:rsid w:val="0052265E"/>
    <w:rsid w:val="005279FD"/>
    <w:rsid w:val="00534C31"/>
    <w:rsid w:val="00566967"/>
    <w:rsid w:val="00571722"/>
    <w:rsid w:val="00573035"/>
    <w:rsid w:val="005766D1"/>
    <w:rsid w:val="005A128C"/>
    <w:rsid w:val="005A6512"/>
    <w:rsid w:val="005A6D68"/>
    <w:rsid w:val="005D0284"/>
    <w:rsid w:val="005D136D"/>
    <w:rsid w:val="005D1723"/>
    <w:rsid w:val="005D1E03"/>
    <w:rsid w:val="005D5C3E"/>
    <w:rsid w:val="006035C1"/>
    <w:rsid w:val="00603924"/>
    <w:rsid w:val="00604FE7"/>
    <w:rsid w:val="00626C51"/>
    <w:rsid w:val="00634F23"/>
    <w:rsid w:val="0063748B"/>
    <w:rsid w:val="006535A6"/>
    <w:rsid w:val="006574C6"/>
    <w:rsid w:val="00662AA7"/>
    <w:rsid w:val="006A1024"/>
    <w:rsid w:val="006A48FB"/>
    <w:rsid w:val="006B0B20"/>
    <w:rsid w:val="006C5522"/>
    <w:rsid w:val="006D189C"/>
    <w:rsid w:val="006F1548"/>
    <w:rsid w:val="00712E60"/>
    <w:rsid w:val="00713B03"/>
    <w:rsid w:val="00715103"/>
    <w:rsid w:val="007308EA"/>
    <w:rsid w:val="00737F15"/>
    <w:rsid w:val="007447C5"/>
    <w:rsid w:val="00750F70"/>
    <w:rsid w:val="00763E94"/>
    <w:rsid w:val="00770368"/>
    <w:rsid w:val="00787E13"/>
    <w:rsid w:val="007957C4"/>
    <w:rsid w:val="007B2913"/>
    <w:rsid w:val="007B5C6B"/>
    <w:rsid w:val="007C3BCA"/>
    <w:rsid w:val="007C7485"/>
    <w:rsid w:val="007D1CE0"/>
    <w:rsid w:val="007E7CD4"/>
    <w:rsid w:val="008053C2"/>
    <w:rsid w:val="00817AE6"/>
    <w:rsid w:val="0082553C"/>
    <w:rsid w:val="00837E85"/>
    <w:rsid w:val="00850325"/>
    <w:rsid w:val="00852F5E"/>
    <w:rsid w:val="008817DF"/>
    <w:rsid w:val="008903F6"/>
    <w:rsid w:val="00897CAE"/>
    <w:rsid w:val="008B79C0"/>
    <w:rsid w:val="008D28F3"/>
    <w:rsid w:val="008D55E4"/>
    <w:rsid w:val="008E77D3"/>
    <w:rsid w:val="009019D6"/>
    <w:rsid w:val="00901CB2"/>
    <w:rsid w:val="00910DF1"/>
    <w:rsid w:val="0091778F"/>
    <w:rsid w:val="009217A7"/>
    <w:rsid w:val="009277E7"/>
    <w:rsid w:val="00935B96"/>
    <w:rsid w:val="00947252"/>
    <w:rsid w:val="0095356C"/>
    <w:rsid w:val="00955F3D"/>
    <w:rsid w:val="00956185"/>
    <w:rsid w:val="00961235"/>
    <w:rsid w:val="00963831"/>
    <w:rsid w:val="00980742"/>
    <w:rsid w:val="009839F8"/>
    <w:rsid w:val="00983EDC"/>
    <w:rsid w:val="00994F64"/>
    <w:rsid w:val="009A402F"/>
    <w:rsid w:val="009E231B"/>
    <w:rsid w:val="009E344C"/>
    <w:rsid w:val="009E45EF"/>
    <w:rsid w:val="009E4EB2"/>
    <w:rsid w:val="009E5A3A"/>
    <w:rsid w:val="009E6912"/>
    <w:rsid w:val="009F48A2"/>
    <w:rsid w:val="009F7785"/>
    <w:rsid w:val="00A335E9"/>
    <w:rsid w:val="00A34C93"/>
    <w:rsid w:val="00A42725"/>
    <w:rsid w:val="00A47E73"/>
    <w:rsid w:val="00A648D2"/>
    <w:rsid w:val="00A7120E"/>
    <w:rsid w:val="00A83D31"/>
    <w:rsid w:val="00A844FE"/>
    <w:rsid w:val="00A84F0D"/>
    <w:rsid w:val="00AA2E78"/>
    <w:rsid w:val="00AB2ACC"/>
    <w:rsid w:val="00AB49F1"/>
    <w:rsid w:val="00AC0B1D"/>
    <w:rsid w:val="00AC51C4"/>
    <w:rsid w:val="00AD2776"/>
    <w:rsid w:val="00AD2F3B"/>
    <w:rsid w:val="00AD3F74"/>
    <w:rsid w:val="00AD74B6"/>
    <w:rsid w:val="00AE3031"/>
    <w:rsid w:val="00AE3F16"/>
    <w:rsid w:val="00AF37FC"/>
    <w:rsid w:val="00AF3A65"/>
    <w:rsid w:val="00B01A76"/>
    <w:rsid w:val="00B227A3"/>
    <w:rsid w:val="00B24A45"/>
    <w:rsid w:val="00B37634"/>
    <w:rsid w:val="00B52EBB"/>
    <w:rsid w:val="00B545E3"/>
    <w:rsid w:val="00B65756"/>
    <w:rsid w:val="00B76CE0"/>
    <w:rsid w:val="00B77903"/>
    <w:rsid w:val="00B8743A"/>
    <w:rsid w:val="00BA0EC0"/>
    <w:rsid w:val="00BA71BE"/>
    <w:rsid w:val="00BC00AE"/>
    <w:rsid w:val="00BC1329"/>
    <w:rsid w:val="00BC4185"/>
    <w:rsid w:val="00BC5C04"/>
    <w:rsid w:val="00BE371A"/>
    <w:rsid w:val="00BE605C"/>
    <w:rsid w:val="00BF0D9A"/>
    <w:rsid w:val="00C0055E"/>
    <w:rsid w:val="00C00E01"/>
    <w:rsid w:val="00C03FCC"/>
    <w:rsid w:val="00C044C9"/>
    <w:rsid w:val="00C24111"/>
    <w:rsid w:val="00C333A0"/>
    <w:rsid w:val="00C34DA5"/>
    <w:rsid w:val="00C43678"/>
    <w:rsid w:val="00C52464"/>
    <w:rsid w:val="00C646F7"/>
    <w:rsid w:val="00C64E07"/>
    <w:rsid w:val="00C7298A"/>
    <w:rsid w:val="00C734EA"/>
    <w:rsid w:val="00C73EDE"/>
    <w:rsid w:val="00C9033C"/>
    <w:rsid w:val="00C96741"/>
    <w:rsid w:val="00CA0172"/>
    <w:rsid w:val="00CA22DA"/>
    <w:rsid w:val="00CB5E59"/>
    <w:rsid w:val="00CC0375"/>
    <w:rsid w:val="00CE5E8B"/>
    <w:rsid w:val="00CF100C"/>
    <w:rsid w:val="00CF6321"/>
    <w:rsid w:val="00D051C4"/>
    <w:rsid w:val="00D102D1"/>
    <w:rsid w:val="00D11694"/>
    <w:rsid w:val="00D11C25"/>
    <w:rsid w:val="00D12B9B"/>
    <w:rsid w:val="00D217F6"/>
    <w:rsid w:val="00D277E4"/>
    <w:rsid w:val="00D32660"/>
    <w:rsid w:val="00D35823"/>
    <w:rsid w:val="00D365D8"/>
    <w:rsid w:val="00D61B3C"/>
    <w:rsid w:val="00D6776E"/>
    <w:rsid w:val="00D83150"/>
    <w:rsid w:val="00D8527A"/>
    <w:rsid w:val="00DB0BB5"/>
    <w:rsid w:val="00DC7880"/>
    <w:rsid w:val="00DD1175"/>
    <w:rsid w:val="00DD3162"/>
    <w:rsid w:val="00DF1538"/>
    <w:rsid w:val="00E33F3E"/>
    <w:rsid w:val="00E57E18"/>
    <w:rsid w:val="00EA6259"/>
    <w:rsid w:val="00EB2CC6"/>
    <w:rsid w:val="00EC4201"/>
    <w:rsid w:val="00EE0845"/>
    <w:rsid w:val="00F11C56"/>
    <w:rsid w:val="00F25A8D"/>
    <w:rsid w:val="00F30862"/>
    <w:rsid w:val="00F35AAA"/>
    <w:rsid w:val="00F432F9"/>
    <w:rsid w:val="00F464EB"/>
    <w:rsid w:val="00F50844"/>
    <w:rsid w:val="00F55466"/>
    <w:rsid w:val="00F613D1"/>
    <w:rsid w:val="00F62D92"/>
    <w:rsid w:val="00F918EC"/>
    <w:rsid w:val="00FB006F"/>
    <w:rsid w:val="00FB0190"/>
    <w:rsid w:val="00FB0FA5"/>
    <w:rsid w:val="00FC3D84"/>
    <w:rsid w:val="00FD2F09"/>
    <w:rsid w:val="00FD3C0D"/>
    <w:rsid w:val="00FE1F8C"/>
    <w:rsid w:val="00FE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,"/>
  <w:listSeparator w:val=";"/>
  <w14:docId w14:val="2C04C27B"/>
  <w15:chartTrackingRefBased/>
  <w15:docId w15:val="{50940C27-1A9A-4CAE-BF1F-64D67605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1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1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15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1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15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1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1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1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1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15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15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15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154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154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15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15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15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15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1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1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1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1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1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15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15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154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1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154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154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13B0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3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acjalotto.pl/wp-content/uploads/2026/03/Katalog-kosztow-2026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undacjalotto.pl/wp-content/uploads/2026/03/Lista-Klubow-2026.pdf" TargetMode="External"/><Relationship Id="rId12" Type="http://schemas.openxmlformats.org/officeDocument/2006/relationships/hyperlink" Target="https://ssm.insp.waw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undacjalotto.pl/klub-pro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granty.fundacjalott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ranty.fundacjalotto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de8f612-b5f0-4dd4-b160-d2eafed76fb0}" enabled="0" method="" siteId="{7de8f612-b5f0-4dd4-b160-d2eafed76f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1888</Words>
  <Characters>11330</Characters>
  <Application>Microsoft Office Word</Application>
  <DocSecurity>0</DocSecurity>
  <Lines>94</Lines>
  <Paragraphs>26</Paragraphs>
  <ScaleCrop>false</ScaleCrop>
  <Company/>
  <LinksUpToDate>false</LinksUpToDate>
  <CharactersWithSpaces>13192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[EXT] Erdman Mariia [Fundacja LOTTO]</dc:creator>
  <cp:keywords/>
  <dc:description/>
  <cp:lastModifiedBy>[EXT] Jawniuk Izabella [Fundacja LOTTO]</cp:lastModifiedBy>
  <cp:revision>2</cp:revision>
  <dcterms:created xsi:type="dcterms:W3CDTF">2026-04-10T13:23:00Z</dcterms:created>
  <dcterms:modified xsi:type="dcterms:W3CDTF">2026-04-10T13:23:00Z</dcterms:modified>
</cp:coreProperties>
</file>